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12" w:rsidRDefault="00D60012" w:rsidP="006F4C46">
      <w:pPr>
        <w:jc w:val="center"/>
      </w:pPr>
      <w:r>
        <w:t>Министерство науки и высшего образования Российской Федерации</w:t>
      </w:r>
    </w:p>
    <w:p w:rsidR="00D60012" w:rsidRDefault="00D60012" w:rsidP="006F4C46">
      <w:pPr>
        <w:jc w:val="center"/>
      </w:pPr>
      <w:r>
        <w:t>Федеральное государственное бюджетное образовательное учреждение</w:t>
      </w:r>
    </w:p>
    <w:p w:rsidR="00D60012" w:rsidRDefault="00D60012" w:rsidP="006F4C46">
      <w:pPr>
        <w:jc w:val="center"/>
      </w:pPr>
      <w:r>
        <w:t>высшего образования</w:t>
      </w:r>
    </w:p>
    <w:p w:rsidR="00D60012" w:rsidRDefault="00D60012" w:rsidP="006F4C46">
      <w:pPr>
        <w:jc w:val="center"/>
      </w:pPr>
      <w:r>
        <w:t>«Вятский государственный университет»</w:t>
      </w:r>
    </w:p>
    <w:p w:rsidR="00D60012" w:rsidRDefault="00D60012" w:rsidP="00DD086B">
      <w:pPr>
        <w:jc w:val="both"/>
      </w:pPr>
    </w:p>
    <w:p w:rsidR="00F235E3" w:rsidRDefault="00F235E3" w:rsidP="00DD086B">
      <w:pPr>
        <w:jc w:val="both"/>
        <w:rPr>
          <w:rFonts w:ascii="Arial" w:hAnsi="Arial" w:cs="Arial"/>
          <w:sz w:val="28"/>
        </w:rPr>
      </w:pPr>
    </w:p>
    <w:p w:rsidR="00507413" w:rsidRDefault="00507413" w:rsidP="00DD086B">
      <w:pPr>
        <w:jc w:val="both"/>
        <w:rPr>
          <w:rFonts w:ascii="Arial" w:hAnsi="Arial" w:cs="Arial"/>
          <w:sz w:val="28"/>
        </w:rPr>
      </w:pPr>
    </w:p>
    <w:p w:rsidR="00F235E3" w:rsidRDefault="00F235E3" w:rsidP="00DD086B">
      <w:pPr>
        <w:jc w:val="both"/>
        <w:rPr>
          <w:rFonts w:ascii="Arial" w:hAnsi="Arial" w:cs="Arial"/>
          <w:sz w:val="28"/>
        </w:rPr>
      </w:pPr>
    </w:p>
    <w:p w:rsidR="00701394" w:rsidRPr="00223D40" w:rsidRDefault="00CB785B" w:rsidP="00D77488">
      <w:pPr>
        <w:ind w:left="5940" w:hanging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3D40">
        <w:rPr>
          <w:sz w:val="28"/>
          <w:szCs w:val="28"/>
        </w:rPr>
        <w:t>УТВЕРЖДАЮ</w:t>
      </w:r>
    </w:p>
    <w:p w:rsidR="00333BC3" w:rsidRPr="00223D40" w:rsidRDefault="00333BC3" w:rsidP="00EB60DA">
      <w:pPr>
        <w:ind w:left="5940" w:hanging="540"/>
        <w:jc w:val="center"/>
        <w:rPr>
          <w:sz w:val="28"/>
          <w:szCs w:val="28"/>
        </w:rPr>
      </w:pPr>
      <w:r w:rsidRPr="00223D40">
        <w:rPr>
          <w:sz w:val="28"/>
          <w:szCs w:val="28"/>
        </w:rPr>
        <w:t>Проректор по образованию</w:t>
      </w:r>
    </w:p>
    <w:p w:rsidR="00333BC3" w:rsidRPr="00223D40" w:rsidRDefault="00333BC3" w:rsidP="006F4C46">
      <w:pPr>
        <w:ind w:left="5940" w:hanging="540"/>
        <w:jc w:val="right"/>
        <w:rPr>
          <w:sz w:val="28"/>
          <w:szCs w:val="28"/>
        </w:rPr>
      </w:pPr>
    </w:p>
    <w:p w:rsidR="00333BC3" w:rsidRPr="00223D40" w:rsidRDefault="00CB785B" w:rsidP="00CB785B">
      <w:pPr>
        <w:ind w:left="5940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3BC3" w:rsidRPr="00223D40">
        <w:rPr>
          <w:sz w:val="28"/>
          <w:szCs w:val="28"/>
        </w:rPr>
        <w:t>_____________С.В. Никулин</w:t>
      </w:r>
    </w:p>
    <w:p w:rsidR="00BF29F6" w:rsidRPr="00223D40" w:rsidRDefault="00BF29F6" w:rsidP="006F4C46">
      <w:pPr>
        <w:ind w:left="5940" w:hanging="540"/>
        <w:jc w:val="right"/>
        <w:rPr>
          <w:sz w:val="28"/>
          <w:szCs w:val="28"/>
        </w:rPr>
      </w:pPr>
    </w:p>
    <w:p w:rsidR="00333BC3" w:rsidRPr="00223D40" w:rsidRDefault="00CB785B" w:rsidP="00CB785B">
      <w:pPr>
        <w:ind w:left="4248" w:firstLine="708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073C" w:rsidRPr="00223D40">
        <w:rPr>
          <w:sz w:val="28"/>
          <w:szCs w:val="28"/>
        </w:rPr>
        <w:t>«_____» ___________</w:t>
      </w:r>
      <w:r w:rsidR="00F50966" w:rsidRPr="00223D40">
        <w:rPr>
          <w:sz w:val="28"/>
          <w:szCs w:val="28"/>
        </w:rPr>
        <w:t xml:space="preserve"> 20</w:t>
      </w:r>
      <w:r w:rsidR="008D0884">
        <w:rPr>
          <w:sz w:val="28"/>
          <w:szCs w:val="28"/>
        </w:rPr>
        <w:t>2</w:t>
      </w:r>
      <w:r w:rsidR="00112BF7">
        <w:rPr>
          <w:sz w:val="28"/>
          <w:szCs w:val="28"/>
        </w:rPr>
        <w:t>4</w:t>
      </w:r>
      <w:r w:rsidR="00333BC3" w:rsidRPr="00223D40">
        <w:rPr>
          <w:sz w:val="28"/>
          <w:szCs w:val="28"/>
        </w:rPr>
        <w:t xml:space="preserve"> г</w:t>
      </w:r>
      <w:r w:rsidR="00852B40">
        <w:rPr>
          <w:sz w:val="28"/>
          <w:szCs w:val="28"/>
        </w:rPr>
        <w:t>.</w:t>
      </w:r>
    </w:p>
    <w:p w:rsidR="00F235E3" w:rsidRDefault="00F235E3" w:rsidP="00DD086B">
      <w:pPr>
        <w:jc w:val="both"/>
      </w:pPr>
    </w:p>
    <w:p w:rsidR="00EB503C" w:rsidRDefault="00EB503C" w:rsidP="00DD086B">
      <w:pPr>
        <w:jc w:val="both"/>
      </w:pPr>
    </w:p>
    <w:p w:rsidR="00EB503C" w:rsidRDefault="00EB503C" w:rsidP="00DD086B">
      <w:pPr>
        <w:jc w:val="both"/>
      </w:pPr>
    </w:p>
    <w:p w:rsidR="00EB503C" w:rsidRDefault="00EB503C" w:rsidP="00DD086B">
      <w:pPr>
        <w:jc w:val="both"/>
      </w:pPr>
    </w:p>
    <w:p w:rsidR="00EB503C" w:rsidRDefault="00EB503C" w:rsidP="00DD086B">
      <w:pPr>
        <w:jc w:val="both"/>
      </w:pPr>
    </w:p>
    <w:p w:rsidR="00EB503C" w:rsidRDefault="00EB503C" w:rsidP="00DD086B">
      <w:pPr>
        <w:jc w:val="both"/>
      </w:pPr>
    </w:p>
    <w:p w:rsidR="00EB503C" w:rsidRDefault="00EB503C" w:rsidP="00DD086B">
      <w:pPr>
        <w:jc w:val="both"/>
      </w:pPr>
    </w:p>
    <w:p w:rsidR="00F235E3" w:rsidRDefault="00F235E3" w:rsidP="00DD086B">
      <w:pPr>
        <w:jc w:val="both"/>
        <w:rPr>
          <w:rFonts w:ascii="Arial" w:hAnsi="Arial" w:cs="Arial"/>
          <w:b/>
          <w:bCs/>
          <w:sz w:val="40"/>
        </w:rPr>
      </w:pPr>
    </w:p>
    <w:p w:rsidR="006B02BC" w:rsidRPr="00D41A02" w:rsidRDefault="00223D40" w:rsidP="006F4C46">
      <w:pPr>
        <w:jc w:val="center"/>
        <w:rPr>
          <w:b/>
          <w:sz w:val="28"/>
          <w:szCs w:val="28"/>
        </w:rPr>
      </w:pPr>
      <w:r w:rsidRPr="00D41A02">
        <w:rPr>
          <w:b/>
          <w:sz w:val="28"/>
          <w:szCs w:val="28"/>
        </w:rPr>
        <w:t>ДОПОЛНИТЕЛЬНАЯ ПРОФЕССИОНАЛЬНАЯ ПРОГРАММА –</w:t>
      </w:r>
    </w:p>
    <w:p w:rsidR="006B02BC" w:rsidRPr="00D77488" w:rsidRDefault="00852B40" w:rsidP="006F4C46">
      <w:pPr>
        <w:jc w:val="center"/>
        <w:rPr>
          <w:sz w:val="28"/>
          <w:szCs w:val="28"/>
        </w:rPr>
      </w:pPr>
      <w:r w:rsidRPr="00D77488">
        <w:rPr>
          <w:bCs/>
          <w:sz w:val="28"/>
          <w:szCs w:val="28"/>
        </w:rPr>
        <w:t>программа повышения квалификации</w:t>
      </w:r>
    </w:p>
    <w:p w:rsidR="006B02BC" w:rsidRPr="00DC3F5C" w:rsidRDefault="006B02BC" w:rsidP="006F4C46">
      <w:pPr>
        <w:jc w:val="center"/>
        <w:rPr>
          <w:b/>
          <w:bCs/>
          <w:sz w:val="28"/>
          <w:szCs w:val="28"/>
        </w:rPr>
      </w:pPr>
      <w:r w:rsidRPr="00DC3F5C">
        <w:rPr>
          <w:b/>
          <w:bCs/>
          <w:sz w:val="28"/>
          <w:szCs w:val="28"/>
        </w:rPr>
        <w:t>«_________________»</w:t>
      </w:r>
    </w:p>
    <w:p w:rsidR="00943649" w:rsidRPr="00DC3F5C" w:rsidRDefault="00F50966" w:rsidP="006F4C46">
      <w:pPr>
        <w:jc w:val="center"/>
        <w:rPr>
          <w:b/>
          <w:i/>
          <w:sz w:val="16"/>
          <w:szCs w:val="16"/>
        </w:rPr>
      </w:pPr>
      <w:r w:rsidRPr="00DC3F5C">
        <w:rPr>
          <w:b/>
          <w:i/>
          <w:sz w:val="16"/>
          <w:szCs w:val="16"/>
        </w:rPr>
        <w:t>(</w:t>
      </w:r>
      <w:r w:rsidR="00943649" w:rsidRPr="00DC3F5C">
        <w:rPr>
          <w:b/>
          <w:i/>
          <w:sz w:val="16"/>
          <w:szCs w:val="16"/>
        </w:rPr>
        <w:t>название программы)</w:t>
      </w:r>
    </w:p>
    <w:p w:rsidR="00F235E3" w:rsidRPr="00223D40" w:rsidRDefault="00F235E3" w:rsidP="00DD086B">
      <w:pPr>
        <w:jc w:val="both"/>
        <w:rPr>
          <w:b/>
          <w:sz w:val="16"/>
          <w:szCs w:val="16"/>
        </w:rPr>
      </w:pPr>
    </w:p>
    <w:p w:rsidR="00F235E3" w:rsidRDefault="00F235E3" w:rsidP="00DD086B">
      <w:pPr>
        <w:jc w:val="both"/>
      </w:pPr>
    </w:p>
    <w:p w:rsidR="00F235E3" w:rsidRDefault="00F235E3" w:rsidP="00DD086B">
      <w:pPr>
        <w:jc w:val="both"/>
      </w:pPr>
    </w:p>
    <w:p w:rsidR="00937838" w:rsidRDefault="00937838" w:rsidP="00DD086B">
      <w:pPr>
        <w:jc w:val="both"/>
      </w:pPr>
    </w:p>
    <w:p w:rsidR="00F235E3" w:rsidRDefault="00F235E3" w:rsidP="00DD086B">
      <w:pPr>
        <w:jc w:val="both"/>
      </w:pPr>
    </w:p>
    <w:p w:rsidR="00B41D83" w:rsidRDefault="00B41D83" w:rsidP="00DD086B">
      <w:pPr>
        <w:jc w:val="both"/>
      </w:pPr>
    </w:p>
    <w:p w:rsidR="00B41D83" w:rsidRDefault="00B41D83" w:rsidP="00DD086B">
      <w:pPr>
        <w:jc w:val="both"/>
      </w:pPr>
    </w:p>
    <w:p w:rsidR="00B41D83" w:rsidRDefault="00B41D83" w:rsidP="00DD086B">
      <w:pPr>
        <w:jc w:val="both"/>
      </w:pPr>
    </w:p>
    <w:p w:rsidR="00F235E3" w:rsidRDefault="00F235E3" w:rsidP="00DD086B">
      <w:pPr>
        <w:jc w:val="both"/>
      </w:pPr>
    </w:p>
    <w:p w:rsidR="006B02BC" w:rsidRDefault="006B02BC" w:rsidP="00DD086B">
      <w:pPr>
        <w:jc w:val="both"/>
      </w:pPr>
    </w:p>
    <w:p w:rsidR="006B02BC" w:rsidRDefault="006B02BC" w:rsidP="00DD086B">
      <w:pPr>
        <w:jc w:val="both"/>
      </w:pPr>
    </w:p>
    <w:p w:rsidR="006B02BC" w:rsidRDefault="006B02BC" w:rsidP="00DD086B">
      <w:pPr>
        <w:jc w:val="both"/>
      </w:pPr>
    </w:p>
    <w:p w:rsidR="006E7707" w:rsidRDefault="006E7707" w:rsidP="00DD086B">
      <w:pPr>
        <w:jc w:val="both"/>
      </w:pPr>
    </w:p>
    <w:p w:rsidR="006E7707" w:rsidRDefault="006E7707" w:rsidP="00DD086B">
      <w:pPr>
        <w:jc w:val="both"/>
      </w:pPr>
    </w:p>
    <w:p w:rsidR="006B02BC" w:rsidRDefault="006B02BC" w:rsidP="00DD086B">
      <w:pPr>
        <w:jc w:val="both"/>
      </w:pPr>
    </w:p>
    <w:p w:rsidR="000453C8" w:rsidRDefault="000453C8" w:rsidP="00DD086B">
      <w:pPr>
        <w:jc w:val="both"/>
      </w:pPr>
    </w:p>
    <w:p w:rsidR="000453C8" w:rsidRDefault="000453C8" w:rsidP="00DD086B">
      <w:pPr>
        <w:jc w:val="both"/>
      </w:pPr>
    </w:p>
    <w:p w:rsidR="00507413" w:rsidRDefault="00507413" w:rsidP="00DD086B">
      <w:pPr>
        <w:jc w:val="both"/>
      </w:pPr>
    </w:p>
    <w:p w:rsidR="00F235E3" w:rsidRDefault="00F235E3" w:rsidP="00DD086B">
      <w:pPr>
        <w:jc w:val="both"/>
      </w:pPr>
    </w:p>
    <w:p w:rsidR="00DC3F5C" w:rsidRDefault="00DC3F5C" w:rsidP="00DD086B">
      <w:pPr>
        <w:jc w:val="both"/>
      </w:pPr>
    </w:p>
    <w:p w:rsidR="009D07F7" w:rsidRDefault="009D07F7" w:rsidP="00DD086B">
      <w:pPr>
        <w:jc w:val="both"/>
      </w:pPr>
    </w:p>
    <w:p w:rsidR="009D07F7" w:rsidRDefault="009D07F7" w:rsidP="00DD086B">
      <w:pPr>
        <w:jc w:val="both"/>
      </w:pPr>
    </w:p>
    <w:p w:rsidR="009D07F7" w:rsidRDefault="009D07F7" w:rsidP="00DD086B">
      <w:pPr>
        <w:jc w:val="both"/>
      </w:pPr>
    </w:p>
    <w:p w:rsidR="00F235E3" w:rsidRDefault="00F235E3" w:rsidP="006F4C46">
      <w:pPr>
        <w:jc w:val="center"/>
        <w:rPr>
          <w:sz w:val="28"/>
        </w:rPr>
      </w:pPr>
      <w:r w:rsidRPr="00BF29F6">
        <w:rPr>
          <w:sz w:val="28"/>
        </w:rPr>
        <w:t>Киров</w:t>
      </w:r>
      <w:r w:rsidR="00F50966">
        <w:rPr>
          <w:sz w:val="28"/>
        </w:rPr>
        <w:t>, 20</w:t>
      </w:r>
      <w:r w:rsidR="008D0884">
        <w:rPr>
          <w:sz w:val="28"/>
        </w:rPr>
        <w:t>2</w:t>
      </w:r>
      <w:r w:rsidR="00112BF7">
        <w:rPr>
          <w:sz w:val="28"/>
        </w:rPr>
        <w:t>4</w:t>
      </w:r>
    </w:p>
    <w:p w:rsidR="00F235E3" w:rsidRPr="00223D40" w:rsidRDefault="00F235E3" w:rsidP="00DD086B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23D40">
        <w:rPr>
          <w:b/>
          <w:bCs/>
          <w:sz w:val="28"/>
          <w:szCs w:val="28"/>
        </w:rPr>
        <w:lastRenderedPageBreak/>
        <w:t>ОБЩИЕ ПОЛОЖЕНИЯ</w:t>
      </w:r>
    </w:p>
    <w:p w:rsidR="00F235E3" w:rsidRPr="00223D40" w:rsidRDefault="00F235E3" w:rsidP="00DD086B">
      <w:pPr>
        <w:ind w:left="360"/>
        <w:jc w:val="both"/>
        <w:rPr>
          <w:b/>
          <w:bCs/>
          <w:sz w:val="28"/>
          <w:szCs w:val="28"/>
        </w:rPr>
      </w:pPr>
    </w:p>
    <w:p w:rsidR="00F235E3" w:rsidRPr="00223D40" w:rsidRDefault="00F235E3" w:rsidP="00185C6D">
      <w:pPr>
        <w:ind w:firstLine="709"/>
        <w:jc w:val="center"/>
        <w:rPr>
          <w:b/>
          <w:bCs/>
          <w:sz w:val="28"/>
          <w:szCs w:val="28"/>
        </w:rPr>
      </w:pPr>
      <w:r w:rsidRPr="00223D40">
        <w:rPr>
          <w:b/>
          <w:bCs/>
          <w:sz w:val="28"/>
          <w:szCs w:val="28"/>
        </w:rPr>
        <w:t>1.1</w:t>
      </w:r>
      <w:r w:rsidR="00296DAE" w:rsidRPr="00223D40">
        <w:rPr>
          <w:b/>
          <w:bCs/>
          <w:sz w:val="28"/>
          <w:szCs w:val="28"/>
        </w:rPr>
        <w:t>.</w:t>
      </w:r>
      <w:r w:rsidRPr="00223D40">
        <w:rPr>
          <w:b/>
          <w:bCs/>
          <w:sz w:val="28"/>
          <w:szCs w:val="28"/>
        </w:rPr>
        <w:t xml:space="preserve"> Пояснительная записка</w:t>
      </w:r>
    </w:p>
    <w:p w:rsidR="00F235E3" w:rsidRPr="00223D40" w:rsidRDefault="00F235E3" w:rsidP="00DD086B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23D4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54BFB" w:rsidRPr="00223D40" w:rsidRDefault="00E54BFB" w:rsidP="00DD086B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23D40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– </w:t>
      </w:r>
      <w:r w:rsidRPr="00223D40">
        <w:rPr>
          <w:rFonts w:ascii="Times New Roman" w:hAnsi="Times New Roman" w:cs="Times New Roman"/>
          <w:bCs/>
          <w:sz w:val="28"/>
          <w:szCs w:val="28"/>
        </w:rPr>
        <w:t>программа повышения квалификации</w:t>
      </w:r>
      <w:r w:rsidRPr="00223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3D40">
        <w:rPr>
          <w:rFonts w:ascii="Times New Roman" w:hAnsi="Times New Roman" w:cs="Times New Roman"/>
          <w:sz w:val="28"/>
          <w:szCs w:val="28"/>
        </w:rPr>
        <w:t>«</w:t>
      </w:r>
      <w:r w:rsidRPr="00223D40">
        <w:rPr>
          <w:rFonts w:ascii="Times New Roman" w:hAnsi="Times New Roman" w:cs="Times New Roman"/>
          <w:bCs/>
          <w:sz w:val="28"/>
          <w:szCs w:val="28"/>
        </w:rPr>
        <w:t>______________</w:t>
      </w:r>
      <w:r w:rsidRPr="00223D40">
        <w:rPr>
          <w:rFonts w:ascii="Times New Roman" w:hAnsi="Times New Roman" w:cs="Times New Roman"/>
          <w:sz w:val="28"/>
          <w:szCs w:val="28"/>
        </w:rPr>
        <w:t>» (далее ДПП)</w:t>
      </w:r>
      <w:r w:rsidRPr="00223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D40">
        <w:rPr>
          <w:rFonts w:ascii="Times New Roman" w:hAnsi="Times New Roman" w:cs="Times New Roman"/>
          <w:iCs/>
          <w:sz w:val="28"/>
          <w:szCs w:val="28"/>
        </w:rPr>
        <w:t>реализуется на русском языке.</w:t>
      </w:r>
    </w:p>
    <w:p w:rsidR="00E54BFB" w:rsidRPr="00223D40" w:rsidRDefault="00E54BFB" w:rsidP="00DD086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D40">
        <w:rPr>
          <w:rFonts w:ascii="Times New Roman" w:hAnsi="Times New Roman" w:cs="Times New Roman"/>
          <w:color w:val="000000"/>
          <w:sz w:val="28"/>
          <w:szCs w:val="28"/>
        </w:rPr>
        <w:t xml:space="preserve">ДПП </w:t>
      </w:r>
      <w:proofErr w:type="gramStart"/>
      <w:r w:rsidRPr="00223D40">
        <w:rPr>
          <w:rFonts w:ascii="Times New Roman" w:hAnsi="Times New Roman" w:cs="Times New Roman"/>
          <w:color w:val="000000"/>
          <w:sz w:val="28"/>
          <w:szCs w:val="28"/>
        </w:rPr>
        <w:t>ориентирована</w:t>
      </w:r>
      <w:proofErr w:type="gramEnd"/>
      <w:r w:rsidRPr="00223D40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223D40">
        <w:rPr>
          <w:rFonts w:ascii="Times New Roman" w:hAnsi="Times New Roman" w:cs="Times New Roman"/>
          <w:sz w:val="28"/>
          <w:szCs w:val="28"/>
        </w:rPr>
        <w:t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</w:p>
    <w:p w:rsidR="001C3148" w:rsidRPr="00223D40" w:rsidRDefault="001C3148" w:rsidP="00DD086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5E3" w:rsidRPr="00223D40" w:rsidRDefault="000453C8" w:rsidP="00185C6D">
      <w:pPr>
        <w:pStyle w:val="ConsPlusNormal"/>
        <w:widowControl/>
        <w:numPr>
          <w:ilvl w:val="1"/>
          <w:numId w:val="1"/>
        </w:numPr>
        <w:tabs>
          <w:tab w:val="num" w:pos="900"/>
        </w:tabs>
        <w:ind w:left="900" w:hanging="1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3D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 </w:t>
      </w:r>
      <w:r w:rsidR="00F235E3" w:rsidRPr="00223D40">
        <w:rPr>
          <w:rFonts w:ascii="Times New Roman" w:hAnsi="Times New Roman" w:cs="Times New Roman"/>
          <w:b/>
          <w:color w:val="000000"/>
          <w:sz w:val="28"/>
          <w:szCs w:val="28"/>
        </w:rPr>
        <w:t>Норматив</w:t>
      </w:r>
      <w:r w:rsidR="00533E1E" w:rsidRPr="00223D40">
        <w:rPr>
          <w:rFonts w:ascii="Times New Roman" w:hAnsi="Times New Roman" w:cs="Times New Roman"/>
          <w:b/>
          <w:color w:val="000000"/>
          <w:sz w:val="28"/>
          <w:szCs w:val="28"/>
        </w:rPr>
        <w:t>ные документы для разработки ДП</w:t>
      </w:r>
      <w:r w:rsidR="00E54BFB" w:rsidRPr="00223D40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</w:p>
    <w:p w:rsidR="00296DAE" w:rsidRPr="00223D40" w:rsidRDefault="00296DAE" w:rsidP="00DD086B">
      <w:pPr>
        <w:pStyle w:val="ConsPlusNormal"/>
        <w:widowControl/>
        <w:tabs>
          <w:tab w:val="num" w:pos="1260"/>
        </w:tabs>
        <w:ind w:left="36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BFB" w:rsidRPr="00223D40" w:rsidRDefault="00E54BFB" w:rsidP="00DD086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D40">
        <w:rPr>
          <w:rFonts w:ascii="Times New Roman" w:hAnsi="Times New Roman" w:cs="Times New Roman"/>
          <w:color w:val="000000"/>
          <w:sz w:val="28"/>
          <w:szCs w:val="28"/>
        </w:rPr>
        <w:t>Нормативно-методическую основу разработки ДПП составляют:</w:t>
      </w:r>
    </w:p>
    <w:p w:rsidR="00E54BFB" w:rsidRPr="00223D40" w:rsidRDefault="00E54BFB" w:rsidP="00DD086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3D40">
        <w:rPr>
          <w:color w:val="000000"/>
          <w:sz w:val="28"/>
          <w:szCs w:val="28"/>
        </w:rPr>
        <w:t xml:space="preserve">- Трудовой </w:t>
      </w:r>
      <w:hyperlink r:id="rId9" w:history="1">
        <w:r w:rsidRPr="00223D40">
          <w:rPr>
            <w:color w:val="000000"/>
            <w:sz w:val="28"/>
            <w:szCs w:val="28"/>
          </w:rPr>
          <w:t>кодекс</w:t>
        </w:r>
      </w:hyperlink>
      <w:r w:rsidRPr="00223D40">
        <w:rPr>
          <w:color w:val="000000"/>
          <w:sz w:val="28"/>
          <w:szCs w:val="28"/>
        </w:rPr>
        <w:t xml:space="preserve"> Российской Федерации от 30.12.2001 г. № 197-ФЗ;</w:t>
      </w:r>
    </w:p>
    <w:p w:rsidR="00E54BFB" w:rsidRPr="00223D40" w:rsidRDefault="00E54BFB" w:rsidP="00DD086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3D40">
        <w:rPr>
          <w:color w:val="000000"/>
          <w:sz w:val="28"/>
          <w:szCs w:val="28"/>
        </w:rPr>
        <w:t xml:space="preserve">- Федеральный </w:t>
      </w:r>
      <w:hyperlink r:id="rId10" w:history="1">
        <w:r w:rsidRPr="00223D40">
          <w:rPr>
            <w:color w:val="000000"/>
            <w:sz w:val="28"/>
            <w:szCs w:val="28"/>
          </w:rPr>
          <w:t>закон</w:t>
        </w:r>
      </w:hyperlink>
      <w:r w:rsidRPr="00223D40">
        <w:rPr>
          <w:color w:val="000000"/>
          <w:sz w:val="28"/>
          <w:szCs w:val="28"/>
        </w:rPr>
        <w:t xml:space="preserve"> от 29.12.2012 г. № 273-ФЗ «Об образовании в Российской Федерации»;</w:t>
      </w:r>
    </w:p>
    <w:p w:rsidR="00E54BFB" w:rsidRPr="00223D40" w:rsidRDefault="00E54BFB" w:rsidP="00DD086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3D40">
        <w:rPr>
          <w:color w:val="000000"/>
          <w:sz w:val="28"/>
          <w:szCs w:val="28"/>
        </w:rPr>
        <w:t xml:space="preserve">- </w:t>
      </w:r>
      <w:hyperlink r:id="rId11" w:history="1">
        <w:r w:rsidRPr="00223D40">
          <w:rPr>
            <w:color w:val="000000"/>
            <w:sz w:val="28"/>
            <w:szCs w:val="28"/>
          </w:rPr>
          <w:t>Постановление</w:t>
        </w:r>
      </w:hyperlink>
      <w:r w:rsidRPr="00223D40">
        <w:rPr>
          <w:color w:val="000000"/>
          <w:sz w:val="28"/>
          <w:szCs w:val="28"/>
        </w:rPr>
        <w:t xml:space="preserve"> Правительства Российской Федерации от 22.01.2013 г. № 23 «О Правилах разработки, утверждения и применения профессиональных стандартов»;</w:t>
      </w:r>
    </w:p>
    <w:p w:rsidR="00E54BFB" w:rsidRPr="00223D40" w:rsidRDefault="00E54BFB" w:rsidP="00DD086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3D40">
        <w:rPr>
          <w:color w:val="000000"/>
          <w:sz w:val="28"/>
          <w:szCs w:val="28"/>
        </w:rPr>
        <w:t xml:space="preserve">- </w:t>
      </w:r>
      <w:hyperlink r:id="rId12" w:history="1">
        <w:r w:rsidRPr="00223D40">
          <w:rPr>
            <w:color w:val="000000"/>
            <w:sz w:val="28"/>
            <w:szCs w:val="28"/>
          </w:rPr>
          <w:t>Распоряжение</w:t>
        </w:r>
      </w:hyperlink>
      <w:r w:rsidRPr="00223D40">
        <w:rPr>
          <w:color w:val="000000"/>
          <w:sz w:val="28"/>
          <w:szCs w:val="28"/>
        </w:rPr>
        <w:t xml:space="preserve"> Правительства Российской Федерации от 31.03.2014 г. № 487-р «Об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годы»;</w:t>
      </w:r>
    </w:p>
    <w:p w:rsidR="00041A98" w:rsidRPr="003828E0" w:rsidRDefault="00185C6D" w:rsidP="00DF67CB">
      <w:pPr>
        <w:pStyle w:val="af1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56" w:lineRule="auto"/>
        <w:ind w:left="0" w:firstLine="284"/>
        <w:jc w:val="both"/>
        <w:rPr>
          <w:rFonts w:ascii="Times New Roman" w:hAnsi="Times New Roman"/>
          <w:sz w:val="28"/>
          <w:szCs w:val="28"/>
          <w:highlight w:val="yellow"/>
        </w:rPr>
      </w:pPr>
      <w:hyperlink r:id="rId13" w:history="1">
        <w:r w:rsidR="00041A98" w:rsidRPr="003828E0">
          <w:rPr>
            <w:rStyle w:val="af4"/>
            <w:rFonts w:ascii="Times New Roman" w:hAnsi="Times New Roman"/>
            <w:color w:val="000000"/>
            <w:sz w:val="28"/>
            <w:szCs w:val="28"/>
            <w:highlight w:val="yellow"/>
            <w:u w:val="none"/>
          </w:rPr>
          <w:t>Приказ</w:t>
        </w:r>
      </w:hyperlink>
      <w:r w:rsidR="00041A98" w:rsidRPr="003828E0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Минтруда России от </w:t>
      </w:r>
      <w:r w:rsidR="003828E0" w:rsidRPr="003828E0">
        <w:rPr>
          <w:rFonts w:ascii="Times New Roman" w:hAnsi="Times New Roman"/>
          <w:sz w:val="28"/>
          <w:szCs w:val="28"/>
          <w:highlight w:val="yellow"/>
        </w:rPr>
        <w:t>12.04</w:t>
      </w:r>
      <w:r w:rsidR="00041A98" w:rsidRPr="003828E0">
        <w:rPr>
          <w:rFonts w:ascii="Times New Roman" w:hAnsi="Times New Roman"/>
          <w:sz w:val="28"/>
          <w:szCs w:val="28"/>
          <w:highlight w:val="yellow"/>
        </w:rPr>
        <w:t>.20</w:t>
      </w:r>
      <w:r w:rsidR="003828E0" w:rsidRPr="003828E0">
        <w:rPr>
          <w:rFonts w:ascii="Times New Roman" w:hAnsi="Times New Roman"/>
          <w:sz w:val="28"/>
          <w:szCs w:val="28"/>
          <w:highlight w:val="yellow"/>
        </w:rPr>
        <w:t>1</w:t>
      </w:r>
      <w:r w:rsidR="00041A98" w:rsidRPr="003828E0">
        <w:rPr>
          <w:rFonts w:ascii="Times New Roman" w:hAnsi="Times New Roman"/>
          <w:sz w:val="28"/>
          <w:szCs w:val="28"/>
          <w:highlight w:val="yellow"/>
        </w:rPr>
        <w:t>3 N 1</w:t>
      </w:r>
      <w:r w:rsidR="003828E0" w:rsidRPr="003828E0">
        <w:rPr>
          <w:rFonts w:ascii="Times New Roman" w:hAnsi="Times New Roman"/>
          <w:sz w:val="28"/>
          <w:szCs w:val="28"/>
          <w:highlight w:val="yellow"/>
        </w:rPr>
        <w:t>48</w:t>
      </w:r>
      <w:r w:rsidR="00041A98" w:rsidRPr="003828E0">
        <w:rPr>
          <w:rFonts w:ascii="Times New Roman" w:hAnsi="Times New Roman"/>
          <w:sz w:val="28"/>
          <w:szCs w:val="28"/>
          <w:highlight w:val="yellow"/>
        </w:rPr>
        <w:t xml:space="preserve">н, регистрационный № </w:t>
      </w:r>
      <w:r w:rsidR="003828E0" w:rsidRPr="003828E0">
        <w:rPr>
          <w:rFonts w:ascii="Times New Roman" w:hAnsi="Times New Roman"/>
          <w:sz w:val="28"/>
          <w:szCs w:val="28"/>
          <w:highlight w:val="yellow"/>
        </w:rPr>
        <w:t>28534</w:t>
      </w:r>
      <w:r w:rsidR="00041A98" w:rsidRPr="003828E0">
        <w:rPr>
          <w:rFonts w:ascii="Times New Roman" w:hAnsi="Times New Roman"/>
          <w:sz w:val="28"/>
          <w:szCs w:val="28"/>
          <w:highlight w:val="yellow"/>
        </w:rPr>
        <w:t xml:space="preserve"> «Об утверждении уровней квалификации в целях разработки проектов профессиональных стандартов»;</w:t>
      </w:r>
    </w:p>
    <w:p w:rsidR="001922E8" w:rsidRPr="008F4063" w:rsidRDefault="001922E8" w:rsidP="00DF67C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063">
        <w:rPr>
          <w:sz w:val="28"/>
          <w:szCs w:val="28"/>
        </w:rPr>
        <w:t xml:space="preserve">- </w:t>
      </w:r>
      <w:hyperlink r:id="rId14" w:anchor="64U0IK" w:history="1">
        <w:r w:rsidRPr="008F4063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Приказ Минтруда России от 29.04.2013 N 170н "Об утверждении методических рекомендаций по разработке профессионального стандарта"</w:t>
        </w:r>
      </w:hyperlink>
      <w:r w:rsidRPr="008F4063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54BFB" w:rsidRPr="008F4063" w:rsidRDefault="00E54BFB" w:rsidP="00DD086B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4063">
        <w:rPr>
          <w:color w:val="000000"/>
          <w:sz w:val="28"/>
          <w:szCs w:val="28"/>
        </w:rPr>
        <w:t xml:space="preserve">- </w:t>
      </w:r>
      <w:hyperlink r:id="rId15" w:history="1">
        <w:r w:rsidRPr="008F4063">
          <w:rPr>
            <w:color w:val="000000"/>
            <w:sz w:val="28"/>
            <w:szCs w:val="28"/>
          </w:rPr>
          <w:t>Приказ</w:t>
        </w:r>
      </w:hyperlink>
      <w:r w:rsidRPr="008F4063">
        <w:rPr>
          <w:color w:val="000000"/>
          <w:sz w:val="28"/>
          <w:szCs w:val="28"/>
        </w:rPr>
        <w:t xml:space="preserve"> </w:t>
      </w:r>
      <w:proofErr w:type="spellStart"/>
      <w:r w:rsidRPr="008F4063">
        <w:rPr>
          <w:color w:val="000000"/>
          <w:sz w:val="28"/>
          <w:szCs w:val="28"/>
        </w:rPr>
        <w:t>Минобрнауки</w:t>
      </w:r>
      <w:proofErr w:type="spellEnd"/>
      <w:r w:rsidRPr="008F4063">
        <w:rPr>
          <w:color w:val="000000"/>
          <w:sz w:val="28"/>
          <w:szCs w:val="28"/>
        </w:rPr>
        <w:t xml:space="preserve"> России от 01.07.2013 г.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620478" w:rsidRPr="008F4063">
        <w:rPr>
          <w:color w:val="000000"/>
          <w:sz w:val="28"/>
          <w:szCs w:val="28"/>
        </w:rPr>
        <w:t>;</w:t>
      </w:r>
    </w:p>
    <w:p w:rsidR="001922E8" w:rsidRPr="008F4063" w:rsidRDefault="001922E8" w:rsidP="00DD086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063">
        <w:rPr>
          <w:sz w:val="28"/>
          <w:szCs w:val="28"/>
        </w:rPr>
        <w:t xml:space="preserve">- </w:t>
      </w:r>
      <w:hyperlink r:id="rId16" w:anchor="64U0IK" w:history="1">
        <w:r w:rsidRPr="008F4063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 xml:space="preserve">Приказ </w:t>
        </w:r>
        <w:proofErr w:type="spellStart"/>
        <w:r w:rsidRPr="008F4063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Минобрнауки</w:t>
        </w:r>
        <w:proofErr w:type="spellEnd"/>
        <w:r w:rsidRPr="008F4063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 xml:space="preserve"> России от 12.09.2013 N 1061 "Об утверждении перечней специальностей и направлений подготовки высшего образования"</w:t>
        </w:r>
      </w:hyperlink>
      <w:r w:rsidRPr="008F4063">
        <w:rPr>
          <w:sz w:val="28"/>
          <w:szCs w:val="28"/>
        </w:rPr>
        <w:t>;</w:t>
      </w:r>
    </w:p>
    <w:p w:rsidR="000E053E" w:rsidRPr="00223D40" w:rsidRDefault="000E053E" w:rsidP="000E053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4063">
        <w:rPr>
          <w:color w:val="000000"/>
          <w:sz w:val="28"/>
          <w:szCs w:val="28"/>
        </w:rPr>
        <w:t xml:space="preserve">- </w:t>
      </w:r>
      <w:hyperlink r:id="rId17" w:history="1">
        <w:r w:rsidRPr="008F4063">
          <w:rPr>
            <w:color w:val="000000"/>
            <w:sz w:val="28"/>
            <w:szCs w:val="28"/>
          </w:rPr>
          <w:t>Приказ</w:t>
        </w:r>
      </w:hyperlink>
      <w:r w:rsidRPr="008F4063">
        <w:rPr>
          <w:color w:val="000000"/>
          <w:sz w:val="28"/>
          <w:szCs w:val="28"/>
        </w:rPr>
        <w:t xml:space="preserve"> </w:t>
      </w:r>
      <w:proofErr w:type="spellStart"/>
      <w:r w:rsidRPr="008F4063">
        <w:rPr>
          <w:color w:val="000000"/>
          <w:sz w:val="28"/>
          <w:szCs w:val="28"/>
        </w:rPr>
        <w:t>Минобрнауки</w:t>
      </w:r>
      <w:proofErr w:type="spellEnd"/>
      <w:r w:rsidRPr="008F4063">
        <w:rPr>
          <w:color w:val="000000"/>
          <w:sz w:val="28"/>
          <w:szCs w:val="28"/>
        </w:rPr>
        <w:t xml:space="preserve"> России от 23.08.2017 г. № 816 «Об утверждении Порядка применения организациями,  осуществляющими образовательную деятельность, электронного обучения, дистанционных образовательных технологий при реализации  образовательных программ»;</w:t>
      </w:r>
    </w:p>
    <w:p w:rsidR="00E54BFB" w:rsidRPr="00223D40" w:rsidRDefault="00E54BFB" w:rsidP="00DD086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D40">
        <w:rPr>
          <w:rFonts w:ascii="Times New Roman" w:hAnsi="Times New Roman" w:cs="Times New Roman"/>
          <w:color w:val="000000"/>
          <w:sz w:val="28"/>
          <w:szCs w:val="28"/>
        </w:rPr>
        <w:t xml:space="preserve">- Письмо </w:t>
      </w:r>
      <w:proofErr w:type="spellStart"/>
      <w:r w:rsidRPr="00223D40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23D40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22.04.2015 № ВК-1032/06 «О направлении методических рекомендаций" (вместе с "Методическими рекомендациями-разъяснениями по разработке дополнительных профессиональных программ на основе профессиональных стандартов»</w:t>
      </w:r>
      <w:r w:rsidR="00620478" w:rsidRPr="00223D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0478" w:rsidRPr="00223D40" w:rsidRDefault="00620478" w:rsidP="00DD086B">
      <w:pPr>
        <w:pStyle w:val="a6"/>
        <w:suppressAutoHyphens/>
        <w:ind w:firstLine="709"/>
        <w:rPr>
          <w:color w:val="FF0000"/>
          <w:szCs w:val="28"/>
        </w:rPr>
      </w:pPr>
      <w:r w:rsidRPr="00223D40">
        <w:rPr>
          <w:color w:val="000000"/>
          <w:szCs w:val="28"/>
        </w:rPr>
        <w:t>- Профессиональный стандарт…;</w:t>
      </w:r>
      <w:r w:rsidR="00DD086B" w:rsidRPr="00223D40">
        <w:rPr>
          <w:color w:val="000000"/>
          <w:szCs w:val="28"/>
        </w:rPr>
        <w:t xml:space="preserve"> </w:t>
      </w:r>
      <w:r w:rsidR="00DD086B" w:rsidRPr="00223D40">
        <w:rPr>
          <w:color w:val="FF0000"/>
          <w:szCs w:val="28"/>
        </w:rPr>
        <w:t>(</w:t>
      </w:r>
      <w:r w:rsidR="00DD086B" w:rsidRPr="00223D40">
        <w:rPr>
          <w:b/>
          <w:i/>
          <w:color w:val="FF0000"/>
          <w:szCs w:val="28"/>
        </w:rPr>
        <w:t>может не быть</w:t>
      </w:r>
      <w:r w:rsidR="00DD086B" w:rsidRPr="00223D40">
        <w:rPr>
          <w:color w:val="FF0000"/>
          <w:szCs w:val="28"/>
        </w:rPr>
        <w:t>)</w:t>
      </w:r>
    </w:p>
    <w:p w:rsidR="00620478" w:rsidRPr="00223D40" w:rsidRDefault="00620478" w:rsidP="00DD086B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23D40">
        <w:rPr>
          <w:i/>
          <w:sz w:val="28"/>
          <w:szCs w:val="28"/>
        </w:rPr>
        <w:t xml:space="preserve">Национальный реестр профессиональных стандартов размещен на сайте Минтруда России (URL сайта: http://profstandart.rosmintrud.ru). </w:t>
      </w:r>
      <w:r w:rsidRPr="00223D40">
        <w:rPr>
          <w:i/>
          <w:sz w:val="28"/>
          <w:szCs w:val="28"/>
        </w:rPr>
        <w:lastRenderedPageBreak/>
        <w:t>Необходимую информацию также можно найти в справочных информационно-правовых системах.</w:t>
      </w:r>
    </w:p>
    <w:p w:rsidR="00620478" w:rsidRPr="00223D40" w:rsidRDefault="00620478" w:rsidP="00DD086B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23D40">
        <w:rPr>
          <w:i/>
          <w:sz w:val="28"/>
          <w:szCs w:val="28"/>
        </w:rPr>
        <w:t xml:space="preserve">Первичный отбор ПС, необходимых для разработки ДПП, проводится на основе анализа их наименований. Далее надо проанализировать функциональную карту вида профессиональной деятельности (раздел 2) и выбрать соответствующие направленности (профилю) программы обобщенные трудовые функции (ОТФ) и (или) трудовые функции. </w:t>
      </w:r>
      <w:proofErr w:type="gramStart"/>
      <w:r w:rsidRPr="00223D40">
        <w:rPr>
          <w:i/>
          <w:sz w:val="28"/>
          <w:szCs w:val="28"/>
        </w:rPr>
        <w:t>Уровень квалификации &lt;1&gt; отобранных ОТФ и (или) ТФ не должен превышать возможности программы, связанные, прежде всего, уровнем квалификации деятельности, овладение или совершенствование которой предусмотрено ДПП, сроком ее освоения и исходным уровнем и направленностью (профилем) имеющегося у слушателей профессионального образования.</w:t>
      </w:r>
      <w:proofErr w:type="gramEnd"/>
    </w:p>
    <w:p w:rsidR="00E54BFB" w:rsidRPr="00223D40" w:rsidRDefault="00E54BFB" w:rsidP="00DD086B">
      <w:pPr>
        <w:pStyle w:val="af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D40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223D40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223D40">
        <w:rPr>
          <w:rFonts w:ascii="Times New Roman" w:hAnsi="Times New Roman"/>
          <w:sz w:val="28"/>
          <w:szCs w:val="28"/>
        </w:rPr>
        <w:t xml:space="preserve"> РФ от </w:t>
      </w:r>
      <w:r w:rsidR="00C83F0A" w:rsidRPr="00223D40">
        <w:rPr>
          <w:rFonts w:ascii="Times New Roman" w:hAnsi="Times New Roman"/>
          <w:sz w:val="28"/>
          <w:szCs w:val="28"/>
        </w:rPr>
        <w:t>_______</w:t>
      </w:r>
      <w:r w:rsidRPr="00223D40">
        <w:rPr>
          <w:rFonts w:ascii="Times New Roman" w:hAnsi="Times New Roman"/>
          <w:sz w:val="28"/>
          <w:szCs w:val="28"/>
        </w:rPr>
        <w:t xml:space="preserve"> № </w:t>
      </w:r>
      <w:r w:rsidR="00C83F0A" w:rsidRPr="00223D40">
        <w:rPr>
          <w:rFonts w:ascii="Times New Roman" w:hAnsi="Times New Roman"/>
          <w:sz w:val="28"/>
          <w:szCs w:val="28"/>
        </w:rPr>
        <w:t>___</w:t>
      </w:r>
      <w:r w:rsidRPr="00223D40">
        <w:rPr>
          <w:rFonts w:ascii="Times New Roman" w:hAnsi="Times New Roman"/>
          <w:sz w:val="28"/>
          <w:szCs w:val="28"/>
        </w:rPr>
        <w:t xml:space="preserve"> (ред. </w:t>
      </w:r>
      <w:proofErr w:type="gramStart"/>
      <w:r w:rsidRPr="00223D40">
        <w:rPr>
          <w:rFonts w:ascii="Times New Roman" w:hAnsi="Times New Roman"/>
          <w:sz w:val="28"/>
          <w:szCs w:val="28"/>
        </w:rPr>
        <w:t>от</w:t>
      </w:r>
      <w:proofErr w:type="gramEnd"/>
      <w:r w:rsidRPr="00223D40">
        <w:rPr>
          <w:rFonts w:ascii="Times New Roman" w:hAnsi="Times New Roman"/>
          <w:sz w:val="28"/>
          <w:szCs w:val="28"/>
        </w:rPr>
        <w:t xml:space="preserve"> </w:t>
      </w:r>
      <w:r w:rsidR="00C83F0A" w:rsidRPr="00223D40">
        <w:rPr>
          <w:rFonts w:ascii="Times New Roman" w:hAnsi="Times New Roman"/>
          <w:sz w:val="28"/>
          <w:szCs w:val="28"/>
        </w:rPr>
        <w:t>____</w:t>
      </w:r>
      <w:r w:rsidRPr="00223D40">
        <w:rPr>
          <w:rFonts w:ascii="Times New Roman" w:hAnsi="Times New Roman"/>
          <w:sz w:val="28"/>
          <w:szCs w:val="28"/>
        </w:rPr>
        <w:t>) «</w:t>
      </w:r>
      <w:proofErr w:type="gramStart"/>
      <w:r w:rsidRPr="00223D40">
        <w:rPr>
          <w:rFonts w:ascii="Times New Roman" w:hAnsi="Times New Roman"/>
          <w:sz w:val="28"/>
          <w:szCs w:val="28"/>
        </w:rPr>
        <w:t>Об</w:t>
      </w:r>
      <w:proofErr w:type="gramEnd"/>
      <w:r w:rsidRPr="00223D40">
        <w:rPr>
          <w:rFonts w:ascii="Times New Roman" w:hAnsi="Times New Roman"/>
          <w:sz w:val="28"/>
          <w:szCs w:val="28"/>
        </w:rPr>
        <w:t xml:space="preserve"> утверждении Единого квалификационного справочника должностей руководителей, специалистов и служащих, раздел "</w:t>
      </w:r>
      <w:r w:rsidR="00C83F0A" w:rsidRPr="00223D40">
        <w:rPr>
          <w:rFonts w:ascii="Times New Roman" w:hAnsi="Times New Roman"/>
          <w:sz w:val="28"/>
          <w:szCs w:val="28"/>
        </w:rPr>
        <w:t>____________________</w:t>
      </w:r>
      <w:r w:rsidRPr="00223D40">
        <w:rPr>
          <w:rFonts w:ascii="Times New Roman" w:hAnsi="Times New Roman"/>
          <w:sz w:val="28"/>
          <w:szCs w:val="28"/>
        </w:rPr>
        <w:t>"»;</w:t>
      </w:r>
    </w:p>
    <w:p w:rsidR="00620478" w:rsidRPr="00223D40" w:rsidRDefault="00620478" w:rsidP="00DD086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23D40">
        <w:rPr>
          <w:rFonts w:ascii="Times New Roman" w:hAnsi="Times New Roman"/>
          <w:sz w:val="28"/>
          <w:szCs w:val="28"/>
        </w:rPr>
        <w:t xml:space="preserve">- </w:t>
      </w:r>
      <w:r w:rsidRPr="00223D40">
        <w:rPr>
          <w:rFonts w:ascii="Times New Roman" w:hAnsi="Times New Roman" w:cs="Times New Roman"/>
          <w:sz w:val="28"/>
          <w:szCs w:val="28"/>
        </w:rPr>
        <w:t>Федеральный государственный  образовательный стандарт ВО/СПО по направлению подготовки/специальност</w:t>
      </w:r>
      <w:r w:rsidR="009A6F16" w:rsidRPr="00223D40">
        <w:rPr>
          <w:rFonts w:ascii="Times New Roman" w:hAnsi="Times New Roman" w:cs="Times New Roman"/>
          <w:sz w:val="28"/>
          <w:szCs w:val="28"/>
        </w:rPr>
        <w:t xml:space="preserve">и ______________, утвержденный </w:t>
      </w:r>
      <w:r w:rsidRPr="00223D4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223D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23D40">
        <w:rPr>
          <w:rFonts w:ascii="Times New Roman" w:hAnsi="Times New Roman" w:cs="Times New Roman"/>
          <w:sz w:val="28"/>
          <w:szCs w:val="28"/>
        </w:rPr>
        <w:t xml:space="preserve">  России  </w:t>
      </w:r>
      <w:proofErr w:type="gramStart"/>
      <w:r w:rsidRPr="00223D4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3D40">
        <w:rPr>
          <w:rFonts w:ascii="Times New Roman" w:hAnsi="Times New Roman" w:cs="Times New Roman"/>
          <w:sz w:val="28"/>
          <w:szCs w:val="28"/>
        </w:rPr>
        <w:t xml:space="preserve"> ___________, №_____; </w:t>
      </w:r>
      <w:r w:rsidRPr="00223D40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223D40">
        <w:rPr>
          <w:rFonts w:ascii="Times New Roman" w:hAnsi="Times New Roman" w:cs="Times New Roman"/>
          <w:i/>
          <w:color w:val="FF0000"/>
          <w:sz w:val="28"/>
          <w:szCs w:val="28"/>
        </w:rPr>
        <w:t>при необходимости);</w:t>
      </w:r>
    </w:p>
    <w:p w:rsidR="00E54BFB" w:rsidRPr="00223D40" w:rsidRDefault="00E54BFB" w:rsidP="00DD086B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3D40">
        <w:rPr>
          <w:sz w:val="28"/>
          <w:szCs w:val="28"/>
        </w:rPr>
        <w:t>- Устав ВятГУ;</w:t>
      </w:r>
    </w:p>
    <w:p w:rsidR="00E54BFB" w:rsidRPr="00223D40" w:rsidRDefault="00DD086B" w:rsidP="00DD086B">
      <w:pPr>
        <w:pStyle w:val="a6"/>
        <w:tabs>
          <w:tab w:val="left" w:pos="851"/>
          <w:tab w:val="left" w:pos="1276"/>
        </w:tabs>
        <w:suppressAutoHyphens/>
        <w:ind w:firstLine="709"/>
        <w:rPr>
          <w:szCs w:val="28"/>
        </w:rPr>
      </w:pPr>
      <w:r w:rsidRPr="00223D40">
        <w:rPr>
          <w:szCs w:val="28"/>
        </w:rPr>
        <w:t xml:space="preserve">- </w:t>
      </w:r>
      <w:r w:rsidR="00E54BFB" w:rsidRPr="00223D40">
        <w:rPr>
          <w:szCs w:val="28"/>
        </w:rPr>
        <w:t>Положение о дополнительной профессиональной программе, действующее в ВятГУ;</w:t>
      </w:r>
    </w:p>
    <w:p w:rsidR="00E54BFB" w:rsidRPr="00223D40" w:rsidRDefault="00E54BFB" w:rsidP="00DD086B">
      <w:pPr>
        <w:pStyle w:val="a6"/>
        <w:suppressAutoHyphens/>
        <w:ind w:firstLine="709"/>
        <w:rPr>
          <w:szCs w:val="28"/>
        </w:rPr>
      </w:pPr>
      <w:r w:rsidRPr="00223D40">
        <w:rPr>
          <w:szCs w:val="28"/>
        </w:rPr>
        <w:t>- Положение об итоговой аттестации слушателей по дополнительным профессиональным программам, действующее в ВятГУ;</w:t>
      </w:r>
    </w:p>
    <w:p w:rsidR="00E54BFB" w:rsidRPr="00223D40" w:rsidRDefault="00E54BFB" w:rsidP="00DD086B">
      <w:pPr>
        <w:pStyle w:val="a6"/>
        <w:suppressAutoHyphens/>
        <w:ind w:firstLine="709"/>
        <w:rPr>
          <w:szCs w:val="28"/>
        </w:rPr>
      </w:pPr>
      <w:r w:rsidRPr="00223D40">
        <w:rPr>
          <w:szCs w:val="28"/>
        </w:rPr>
        <w:t>- иные локальные акты ВятГУ.</w:t>
      </w:r>
    </w:p>
    <w:p w:rsidR="00F36BF2" w:rsidRDefault="00F36BF2" w:rsidP="00DD086B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0478" w:rsidRDefault="00620478" w:rsidP="00185C6D">
      <w:pPr>
        <w:pStyle w:val="ConsPlusNormal"/>
        <w:widowControl/>
        <w:numPr>
          <w:ilvl w:val="1"/>
          <w:numId w:val="41"/>
        </w:numPr>
        <w:suppressAutoHyphens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дополнительной профессиональной программы</w:t>
      </w:r>
    </w:p>
    <w:p w:rsidR="00F235E3" w:rsidRDefault="00F235E3" w:rsidP="00DD086B">
      <w:pPr>
        <w:pStyle w:val="ConsPlusNormal"/>
        <w:widowControl/>
        <w:suppressAutoHyphens/>
        <w:ind w:left="54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35E3" w:rsidRPr="0043732C" w:rsidRDefault="00F235E3" w:rsidP="00DD086B">
      <w:pPr>
        <w:suppressAutoHyphens/>
        <w:ind w:firstLine="709"/>
        <w:jc w:val="both"/>
        <w:rPr>
          <w:sz w:val="28"/>
        </w:rPr>
      </w:pPr>
      <w:r w:rsidRPr="0043732C">
        <w:rPr>
          <w:sz w:val="28"/>
        </w:rPr>
        <w:t>Цель обучения –</w:t>
      </w:r>
      <w:r w:rsidR="0043732C">
        <w:rPr>
          <w:sz w:val="28"/>
        </w:rPr>
        <w:t xml:space="preserve"> </w:t>
      </w:r>
      <w:r w:rsidR="0043732C" w:rsidRPr="0043732C">
        <w:rPr>
          <w:sz w:val="28"/>
        </w:rPr>
        <w:t>совершенствование и (или</w:t>
      </w:r>
      <w:r w:rsidR="0043732C">
        <w:rPr>
          <w:sz w:val="28"/>
        </w:rPr>
        <w:t>)</w:t>
      </w:r>
      <w:r w:rsidR="0043732C" w:rsidRPr="0043732C">
        <w:rPr>
          <w:sz w:val="28"/>
        </w:rPr>
        <w:t xml:space="preserve"> получение новой компетенции, необходимой для профессиональной деятельности слушателя, и (или) повышение его профессионального уровня в рамках имеющейся квалификации</w:t>
      </w:r>
    </w:p>
    <w:p w:rsidR="00620478" w:rsidRDefault="00620478" w:rsidP="00DD086B">
      <w:pPr>
        <w:suppressAutoHyphens/>
        <w:ind w:firstLine="709"/>
        <w:jc w:val="both"/>
        <w:rPr>
          <w:sz w:val="28"/>
          <w:szCs w:val="20"/>
        </w:rPr>
      </w:pPr>
    </w:p>
    <w:p w:rsidR="00F235E3" w:rsidRDefault="00620478" w:rsidP="00DD086B">
      <w:pPr>
        <w:pStyle w:val="a6"/>
        <w:suppressAutoHyphens/>
        <w:ind w:firstLine="709"/>
        <w:rPr>
          <w:b/>
        </w:rPr>
      </w:pPr>
      <w:r>
        <w:rPr>
          <w:b/>
        </w:rPr>
        <w:t xml:space="preserve"> </w:t>
      </w:r>
      <w:r w:rsidR="00F235E3" w:rsidRPr="00296DAE">
        <w:t>Основные задачи обучения</w:t>
      </w:r>
      <w:r w:rsidR="00610EA4">
        <w:rPr>
          <w:b/>
        </w:rPr>
        <w:t>:</w:t>
      </w:r>
    </w:p>
    <w:p w:rsidR="00610EA4" w:rsidRDefault="00610EA4" w:rsidP="00DD086B">
      <w:pPr>
        <w:pStyle w:val="a6"/>
        <w:suppressAutoHyphens/>
        <w:ind w:firstLine="709"/>
        <w:rPr>
          <w:b/>
        </w:rPr>
      </w:pPr>
      <w:r>
        <w:rPr>
          <w:b/>
        </w:rPr>
        <w:tab/>
        <w:t xml:space="preserve">- </w:t>
      </w:r>
    </w:p>
    <w:p w:rsidR="00610EA4" w:rsidRDefault="00610EA4" w:rsidP="00DD086B">
      <w:pPr>
        <w:pStyle w:val="a6"/>
        <w:suppressAutoHyphens/>
        <w:ind w:firstLine="709"/>
        <w:rPr>
          <w:b/>
        </w:rPr>
      </w:pPr>
      <w:r>
        <w:rPr>
          <w:b/>
        </w:rPr>
        <w:tab/>
        <w:t xml:space="preserve">- </w:t>
      </w:r>
    </w:p>
    <w:p w:rsidR="00610EA4" w:rsidRDefault="00610EA4" w:rsidP="00DD086B">
      <w:pPr>
        <w:pStyle w:val="a6"/>
        <w:suppressAutoHyphens/>
        <w:ind w:firstLine="709"/>
        <w:rPr>
          <w:b/>
        </w:rPr>
      </w:pPr>
      <w:r>
        <w:rPr>
          <w:b/>
        </w:rPr>
        <w:tab/>
        <w:t>-</w:t>
      </w:r>
    </w:p>
    <w:p w:rsidR="00590241" w:rsidRPr="00590241" w:rsidRDefault="00590241" w:rsidP="00DD08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590241">
        <w:rPr>
          <w:i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590241" w:rsidRPr="00590241" w:rsidRDefault="00590241" w:rsidP="00DD08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590241">
        <w:rPr>
          <w:i/>
        </w:rPr>
        <w:t>--------------------------------</w:t>
      </w:r>
    </w:p>
    <w:p w:rsidR="00590241" w:rsidRDefault="00590241" w:rsidP="00DD08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590241">
        <w:rPr>
          <w:i/>
        </w:rPr>
        <w:t xml:space="preserve">&lt;1&gt; </w:t>
      </w:r>
      <w:hyperlink r:id="rId18" w:history="1">
        <w:r w:rsidRPr="00590241">
          <w:rPr>
            <w:i/>
            <w:color w:val="0000FF"/>
          </w:rPr>
          <w:t>Часть 4 статьи 76</w:t>
        </w:r>
      </w:hyperlink>
      <w:r w:rsidRPr="00590241">
        <w:rPr>
          <w:i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90241">
          <w:rPr>
            <w:i/>
          </w:rPr>
          <w:t>2012 г</w:t>
        </w:r>
      </w:smartTag>
      <w:r w:rsidRPr="00590241">
        <w:rPr>
          <w:i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620478" w:rsidRPr="00590241" w:rsidRDefault="00620478" w:rsidP="00DD08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</w:rPr>
      </w:pPr>
    </w:p>
    <w:p w:rsidR="006B02BC" w:rsidRPr="00D41A02" w:rsidRDefault="006B02BC" w:rsidP="00DD086B">
      <w:pPr>
        <w:suppressAutoHyphens/>
        <w:ind w:firstLine="709"/>
        <w:jc w:val="both"/>
        <w:rPr>
          <w:sz w:val="28"/>
          <w:szCs w:val="28"/>
        </w:rPr>
      </w:pPr>
      <w:r w:rsidRPr="00D41A02">
        <w:rPr>
          <w:sz w:val="28"/>
          <w:szCs w:val="28"/>
        </w:rPr>
        <w:t>Форма обучения: _____________________ (</w:t>
      </w:r>
      <w:r w:rsidRPr="00D41A02">
        <w:rPr>
          <w:i/>
          <w:sz w:val="28"/>
          <w:szCs w:val="28"/>
        </w:rPr>
        <w:t>очная,</w:t>
      </w:r>
      <w:r w:rsidR="00B87752" w:rsidRPr="00B87752">
        <w:rPr>
          <w:i/>
          <w:sz w:val="28"/>
          <w:szCs w:val="28"/>
        </w:rPr>
        <w:t xml:space="preserve"> </w:t>
      </w:r>
      <w:r w:rsidR="00B87752" w:rsidRPr="00D41A02">
        <w:rPr>
          <w:i/>
          <w:sz w:val="28"/>
          <w:szCs w:val="28"/>
        </w:rPr>
        <w:t>очная</w:t>
      </w:r>
      <w:r w:rsidR="00B87752">
        <w:rPr>
          <w:i/>
          <w:sz w:val="28"/>
          <w:szCs w:val="28"/>
        </w:rPr>
        <w:t xml:space="preserve"> с применением ДОТ,</w:t>
      </w:r>
      <w:r w:rsidRPr="00D41A02">
        <w:rPr>
          <w:i/>
          <w:sz w:val="28"/>
          <w:szCs w:val="28"/>
        </w:rPr>
        <w:t xml:space="preserve"> заочная, </w:t>
      </w:r>
      <w:r w:rsidR="00B87752" w:rsidRPr="00D41A02">
        <w:rPr>
          <w:i/>
          <w:sz w:val="28"/>
          <w:szCs w:val="28"/>
        </w:rPr>
        <w:t>заочная</w:t>
      </w:r>
      <w:r w:rsidR="00B87752" w:rsidRPr="00B87752">
        <w:rPr>
          <w:i/>
          <w:sz w:val="28"/>
          <w:szCs w:val="28"/>
        </w:rPr>
        <w:t xml:space="preserve"> </w:t>
      </w:r>
      <w:r w:rsidR="00B87752">
        <w:rPr>
          <w:i/>
          <w:sz w:val="28"/>
          <w:szCs w:val="28"/>
        </w:rPr>
        <w:t>с применением ДОТ,</w:t>
      </w:r>
      <w:r w:rsidR="00B87752" w:rsidRPr="00D41A02">
        <w:rPr>
          <w:i/>
          <w:sz w:val="28"/>
          <w:szCs w:val="28"/>
        </w:rPr>
        <w:t xml:space="preserve"> </w:t>
      </w:r>
      <w:r w:rsidRPr="00D41A02">
        <w:rPr>
          <w:i/>
          <w:sz w:val="28"/>
          <w:szCs w:val="28"/>
        </w:rPr>
        <w:t>очно-заочная</w:t>
      </w:r>
      <w:r w:rsidR="00B87752">
        <w:rPr>
          <w:i/>
          <w:sz w:val="28"/>
          <w:szCs w:val="28"/>
        </w:rPr>
        <w:t>,</w:t>
      </w:r>
      <w:r w:rsidR="00B87752" w:rsidRPr="00B87752">
        <w:rPr>
          <w:i/>
          <w:sz w:val="28"/>
          <w:szCs w:val="28"/>
        </w:rPr>
        <w:t xml:space="preserve"> </w:t>
      </w:r>
      <w:r w:rsidR="00B87752" w:rsidRPr="00D41A02">
        <w:rPr>
          <w:i/>
          <w:sz w:val="28"/>
          <w:szCs w:val="28"/>
        </w:rPr>
        <w:t>очно-заочная</w:t>
      </w:r>
      <w:r w:rsidR="00B87752" w:rsidRPr="00B87752">
        <w:rPr>
          <w:i/>
          <w:sz w:val="28"/>
          <w:szCs w:val="28"/>
        </w:rPr>
        <w:t xml:space="preserve"> </w:t>
      </w:r>
      <w:r w:rsidR="00B87752">
        <w:rPr>
          <w:i/>
          <w:sz w:val="28"/>
          <w:szCs w:val="28"/>
        </w:rPr>
        <w:t xml:space="preserve">с применением ДОТ </w:t>
      </w:r>
      <w:r w:rsidRPr="00D41A02">
        <w:rPr>
          <w:sz w:val="28"/>
          <w:szCs w:val="28"/>
        </w:rPr>
        <w:t>)</w:t>
      </w:r>
    </w:p>
    <w:p w:rsidR="006B02BC" w:rsidRPr="00D41A02" w:rsidRDefault="006B02BC" w:rsidP="00DD086B">
      <w:pPr>
        <w:pStyle w:val="a6"/>
        <w:suppressAutoHyphens/>
        <w:ind w:firstLine="709"/>
      </w:pPr>
      <w:r w:rsidRPr="00D41A02">
        <w:t xml:space="preserve">Срок освоения </w:t>
      </w:r>
      <w:r w:rsidR="00D269E7">
        <w:t xml:space="preserve">программы </w:t>
      </w:r>
      <w:r w:rsidRPr="00D41A02">
        <w:t>–____ часов.</w:t>
      </w:r>
    </w:p>
    <w:p w:rsidR="006B02BC" w:rsidRPr="00B03166" w:rsidRDefault="006B02BC" w:rsidP="00DD086B">
      <w:pPr>
        <w:pStyle w:val="a6"/>
        <w:suppressAutoHyphens/>
        <w:ind w:firstLine="709"/>
        <w:rPr>
          <w:i/>
          <w:sz w:val="24"/>
        </w:rPr>
      </w:pPr>
      <w:r w:rsidRPr="00B03166">
        <w:rPr>
          <w:i/>
          <w:sz w:val="24"/>
        </w:rPr>
        <w:t>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</w:t>
      </w:r>
      <w:r>
        <w:rPr>
          <w:i/>
          <w:sz w:val="24"/>
        </w:rPr>
        <w:t>.</w:t>
      </w:r>
    </w:p>
    <w:p w:rsidR="006B02BC" w:rsidRPr="00D41A02" w:rsidRDefault="006B02BC" w:rsidP="00DD086B">
      <w:pPr>
        <w:pStyle w:val="a6"/>
        <w:suppressAutoHyphens/>
        <w:ind w:firstLine="709"/>
        <w:rPr>
          <w:sz w:val="24"/>
        </w:rPr>
      </w:pPr>
    </w:p>
    <w:p w:rsidR="00620478" w:rsidRDefault="00620478" w:rsidP="00DD086B">
      <w:pPr>
        <w:pStyle w:val="a6"/>
        <w:tabs>
          <w:tab w:val="left" w:pos="1134"/>
        </w:tabs>
        <w:suppressAutoHyphens/>
        <w:ind w:firstLine="709"/>
      </w:pPr>
      <w:r w:rsidRPr="00D41A02">
        <w:t xml:space="preserve">По итогам обучения слушатель получает </w:t>
      </w:r>
      <w:r>
        <w:t>удостоверение о повышении к</w:t>
      </w:r>
      <w:r w:rsidR="00701394">
        <w:t>валификации установленного</w:t>
      </w:r>
      <w:r>
        <w:t xml:space="preserve"> образца.</w:t>
      </w:r>
    </w:p>
    <w:p w:rsidR="00223D40" w:rsidRPr="00D41A02" w:rsidRDefault="00223D40" w:rsidP="00DD086B">
      <w:pPr>
        <w:pStyle w:val="a6"/>
        <w:tabs>
          <w:tab w:val="left" w:pos="1134"/>
        </w:tabs>
        <w:suppressAutoHyphens/>
        <w:ind w:firstLine="709"/>
      </w:pPr>
    </w:p>
    <w:p w:rsidR="002E657E" w:rsidRDefault="002E657E" w:rsidP="00185C6D">
      <w:pPr>
        <w:pStyle w:val="a6"/>
        <w:numPr>
          <w:ilvl w:val="1"/>
          <w:numId w:val="41"/>
        </w:numPr>
        <w:suppressAutoHyphens/>
        <w:ind w:left="0" w:firstLine="709"/>
        <w:jc w:val="center"/>
        <w:rPr>
          <w:b/>
        </w:rPr>
      </w:pPr>
      <w:r>
        <w:rPr>
          <w:b/>
        </w:rPr>
        <w:t>Категория слушателей программы и требования к их уровню подготовки</w:t>
      </w:r>
    </w:p>
    <w:p w:rsidR="00DD086B" w:rsidRDefault="00DD086B" w:rsidP="00DD086B">
      <w:pPr>
        <w:pStyle w:val="a6"/>
        <w:suppressAutoHyphens/>
        <w:ind w:left="709"/>
        <w:rPr>
          <w:b/>
        </w:rPr>
      </w:pPr>
    </w:p>
    <w:p w:rsidR="0043732C" w:rsidRPr="0043732C" w:rsidRDefault="0043732C" w:rsidP="00DD086B">
      <w:pPr>
        <w:pStyle w:val="a6"/>
        <w:suppressAutoHyphens/>
        <w:ind w:firstLine="709"/>
        <w:rPr>
          <w:i/>
          <w:sz w:val="24"/>
          <w:szCs w:val="24"/>
        </w:rPr>
      </w:pPr>
      <w:r>
        <w:rPr>
          <w:szCs w:val="28"/>
        </w:rPr>
        <w:t xml:space="preserve">Категория слушателей программы -   </w:t>
      </w:r>
      <w:r w:rsidRPr="0043732C">
        <w:rPr>
          <w:i/>
          <w:sz w:val="24"/>
          <w:szCs w:val="24"/>
        </w:rPr>
        <w:t>(профессорско-преподавательский состав образовательных организаций, административно-управленческий персонал, учебно-вспомогательный персонал, специалисты предприятий и т.д.)</w:t>
      </w:r>
    </w:p>
    <w:p w:rsidR="00296DAE" w:rsidRDefault="00296DAE" w:rsidP="00DD086B">
      <w:pPr>
        <w:pStyle w:val="a6"/>
        <w:suppressAutoHyphens/>
        <w:ind w:firstLine="709"/>
        <w:rPr>
          <w:b/>
        </w:rPr>
      </w:pPr>
    </w:p>
    <w:p w:rsidR="00F235E3" w:rsidRDefault="00F235E3" w:rsidP="00DD086B">
      <w:pPr>
        <w:pStyle w:val="a6"/>
        <w:suppressAutoHyphens/>
        <w:ind w:firstLine="709"/>
      </w:pPr>
      <w:r>
        <w:t xml:space="preserve">Слушатель </w:t>
      </w:r>
      <w:r w:rsidR="00590241">
        <w:t xml:space="preserve">по дополнительной профессиональной программе </w:t>
      </w:r>
      <w:r w:rsidR="00D00F2B">
        <w:t>«</w:t>
      </w:r>
      <w:r w:rsidR="00590241">
        <w:t>_________________________________________</w:t>
      </w:r>
      <w:r w:rsidR="00D00F2B">
        <w:t>»</w:t>
      </w:r>
      <w:r>
        <w:t xml:space="preserve"> должен иметь </w:t>
      </w:r>
      <w:r w:rsidRPr="00210F0B">
        <w:rPr>
          <w:i/>
        </w:rPr>
        <w:t>средне</w:t>
      </w:r>
      <w:r w:rsidR="00897633">
        <w:rPr>
          <w:i/>
        </w:rPr>
        <w:t>е</w:t>
      </w:r>
      <w:r w:rsidRPr="00210F0B">
        <w:rPr>
          <w:i/>
        </w:rPr>
        <w:t xml:space="preserve"> профессионально</w:t>
      </w:r>
      <w:r w:rsidR="00897633">
        <w:rPr>
          <w:i/>
        </w:rPr>
        <w:t>е</w:t>
      </w:r>
      <w:r w:rsidRPr="00210F0B">
        <w:rPr>
          <w:i/>
        </w:rPr>
        <w:t xml:space="preserve"> образовани</w:t>
      </w:r>
      <w:r w:rsidR="00897633">
        <w:rPr>
          <w:i/>
        </w:rPr>
        <w:t>е</w:t>
      </w:r>
      <w:r w:rsidRPr="00210F0B">
        <w:rPr>
          <w:i/>
        </w:rPr>
        <w:t xml:space="preserve"> </w:t>
      </w:r>
      <w:r w:rsidR="00610EA4" w:rsidRPr="00210F0B">
        <w:rPr>
          <w:i/>
        </w:rPr>
        <w:t>/</w:t>
      </w:r>
      <w:r w:rsidRPr="00210F0B">
        <w:rPr>
          <w:i/>
        </w:rPr>
        <w:t xml:space="preserve"> высше</w:t>
      </w:r>
      <w:r w:rsidR="00897633">
        <w:rPr>
          <w:i/>
        </w:rPr>
        <w:t>е</w:t>
      </w:r>
      <w:r w:rsidR="002142C0" w:rsidRPr="00210F0B">
        <w:rPr>
          <w:i/>
        </w:rPr>
        <w:t xml:space="preserve"> </w:t>
      </w:r>
      <w:r w:rsidRPr="00210F0B">
        <w:rPr>
          <w:i/>
        </w:rPr>
        <w:t>образовани</w:t>
      </w:r>
      <w:r w:rsidR="00897633">
        <w:rPr>
          <w:i/>
        </w:rPr>
        <w:t>е</w:t>
      </w:r>
      <w:r w:rsidR="00B201FE">
        <w:t>, либо обучаться по программам СПО и/или ВО</w:t>
      </w:r>
      <w:r w:rsidR="0043732C">
        <w:t>.</w:t>
      </w:r>
    </w:p>
    <w:p w:rsidR="005F7E3D" w:rsidRDefault="005F7E3D" w:rsidP="00DD086B">
      <w:pPr>
        <w:pStyle w:val="a6"/>
      </w:pPr>
    </w:p>
    <w:p w:rsidR="00DD086B" w:rsidRDefault="00DD086B" w:rsidP="00DD086B">
      <w:pPr>
        <w:pStyle w:val="a6"/>
        <w:ind w:firstLine="540"/>
      </w:pPr>
    </w:p>
    <w:p w:rsidR="00F235E3" w:rsidRPr="009A6F16" w:rsidRDefault="00C02C4E" w:rsidP="00DD086B">
      <w:pPr>
        <w:pStyle w:val="ConsPlusNormal"/>
        <w:widowControl/>
        <w:numPr>
          <w:ilvl w:val="0"/>
          <w:numId w:val="4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16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B03166" w:rsidRPr="009A6F1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9A6F16">
        <w:rPr>
          <w:rFonts w:ascii="Times New Roman" w:hAnsi="Times New Roman" w:cs="Times New Roman"/>
          <w:b/>
          <w:sz w:val="28"/>
          <w:szCs w:val="28"/>
        </w:rPr>
        <w:t>Ы</w:t>
      </w:r>
      <w:r w:rsidR="00B03166" w:rsidRPr="009A6F1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E641C1" w:rsidRPr="009A6F16">
        <w:rPr>
          <w:rFonts w:ascii="Times New Roman" w:hAnsi="Times New Roman" w:cs="Times New Roman"/>
          <w:b/>
          <w:sz w:val="28"/>
          <w:szCs w:val="28"/>
        </w:rPr>
        <w:t>БУЧЕНИЯ ПО</w:t>
      </w:r>
      <w:r w:rsidR="00B03166" w:rsidRPr="009A6F16">
        <w:rPr>
          <w:rFonts w:ascii="Times New Roman" w:hAnsi="Times New Roman" w:cs="Times New Roman"/>
          <w:b/>
          <w:sz w:val="28"/>
          <w:szCs w:val="28"/>
        </w:rPr>
        <w:t xml:space="preserve"> ДП</w:t>
      </w:r>
      <w:r w:rsidR="00F235E3" w:rsidRPr="009A6F16">
        <w:rPr>
          <w:rFonts w:ascii="Times New Roman" w:hAnsi="Times New Roman" w:cs="Times New Roman"/>
          <w:b/>
          <w:sz w:val="28"/>
          <w:szCs w:val="28"/>
        </w:rPr>
        <w:t>П</w:t>
      </w:r>
    </w:p>
    <w:tbl>
      <w:tblPr>
        <w:tblW w:w="96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6"/>
        <w:gridCol w:w="2318"/>
        <w:gridCol w:w="1733"/>
        <w:gridCol w:w="1747"/>
        <w:gridCol w:w="1814"/>
      </w:tblGrid>
      <w:tr w:rsidR="005B1AAC" w:rsidRPr="005B1AAC" w:rsidTr="00DD086B">
        <w:tc>
          <w:tcPr>
            <w:tcW w:w="9628" w:type="dxa"/>
            <w:gridSpan w:val="5"/>
            <w:tcBorders>
              <w:bottom w:val="single" w:sz="4" w:space="0" w:color="auto"/>
            </w:tcBorders>
          </w:tcPr>
          <w:p w:rsidR="005B1AAC" w:rsidRPr="00320A2D" w:rsidRDefault="005B1AAC" w:rsidP="00DD086B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  <w:p w:rsidR="00D15A27" w:rsidRDefault="00D15A27" w:rsidP="00185C6D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C16D3E">
              <w:rPr>
                <w:b/>
                <w:sz w:val="28"/>
                <w:szCs w:val="28"/>
              </w:rPr>
              <w:t>2.1. Описание перечня профессиональных компетенций в рамках имеющейся квалификации, качественное изменение которых осуществляется в результате обучения</w:t>
            </w:r>
            <w:r w:rsidR="004D7B6E">
              <w:rPr>
                <w:b/>
                <w:sz w:val="28"/>
                <w:szCs w:val="28"/>
              </w:rPr>
              <w:t>.</w:t>
            </w:r>
          </w:p>
          <w:p w:rsidR="00DD086B" w:rsidRPr="00C16D3E" w:rsidRDefault="00DD086B" w:rsidP="00DD086B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D15A27" w:rsidRPr="00C16D3E" w:rsidRDefault="00D15A27" w:rsidP="00DD086B">
            <w:pPr>
              <w:suppressAutoHyphens/>
              <w:ind w:firstLine="709"/>
              <w:jc w:val="both"/>
              <w:rPr>
                <w:bCs/>
                <w:sz w:val="28"/>
                <w:szCs w:val="28"/>
              </w:rPr>
            </w:pPr>
            <w:r w:rsidRPr="00C16D3E">
              <w:rPr>
                <w:sz w:val="28"/>
                <w:szCs w:val="28"/>
              </w:rPr>
              <w:t xml:space="preserve">Дополнительная профессиональная программа – </w:t>
            </w:r>
            <w:r w:rsidRPr="00C16D3E">
              <w:rPr>
                <w:bCs/>
                <w:sz w:val="28"/>
                <w:szCs w:val="28"/>
              </w:rPr>
              <w:t>программа повышения квалификации «</w:t>
            </w:r>
            <w:r>
              <w:rPr>
                <w:bCs/>
                <w:sz w:val="28"/>
                <w:szCs w:val="28"/>
              </w:rPr>
              <w:t>_____________</w:t>
            </w:r>
            <w:r w:rsidRPr="00C16D3E">
              <w:rPr>
                <w:bCs/>
                <w:sz w:val="28"/>
                <w:szCs w:val="28"/>
              </w:rPr>
              <w:t>»</w:t>
            </w:r>
            <w:r w:rsidRPr="00C16D3E">
              <w:rPr>
                <w:sz w:val="28"/>
                <w:szCs w:val="28"/>
              </w:rPr>
              <w:t xml:space="preserve"> </w:t>
            </w:r>
            <w:r w:rsidRPr="00C16D3E">
              <w:rPr>
                <w:bCs/>
                <w:sz w:val="28"/>
                <w:szCs w:val="28"/>
              </w:rPr>
              <w:t>ориентирована на качественное изменение следующих профессиональных компетенций:</w:t>
            </w:r>
          </w:p>
          <w:p w:rsidR="00D15A27" w:rsidRDefault="00D15A27" w:rsidP="00DD086B">
            <w:pPr>
              <w:suppressAutoHyphens/>
              <w:ind w:firstLine="709"/>
              <w:jc w:val="both"/>
              <w:rPr>
                <w:b/>
                <w:sz w:val="28"/>
                <w:szCs w:val="28"/>
              </w:rPr>
            </w:pPr>
            <w:r w:rsidRPr="00C16D3E">
              <w:rPr>
                <w:b/>
                <w:sz w:val="28"/>
                <w:szCs w:val="28"/>
              </w:rPr>
              <w:t xml:space="preserve">ПК 1 </w:t>
            </w:r>
            <w:r w:rsidR="00363C0C">
              <w:rPr>
                <w:b/>
                <w:i/>
                <w:sz w:val="28"/>
                <w:szCs w:val="28"/>
              </w:rPr>
              <w:t>–</w:t>
            </w:r>
            <w:r w:rsidRPr="00C16D3E">
              <w:rPr>
                <w:b/>
                <w:sz w:val="28"/>
                <w:szCs w:val="28"/>
              </w:rPr>
              <w:t xml:space="preserve"> </w:t>
            </w:r>
            <w:r w:rsidR="00363C0C">
              <w:rPr>
                <w:b/>
                <w:sz w:val="28"/>
                <w:szCs w:val="28"/>
              </w:rPr>
              <w:t>Способность /Готовность</w:t>
            </w:r>
            <w:r w:rsidR="00112BF7">
              <w:rPr>
                <w:b/>
                <w:sz w:val="28"/>
                <w:szCs w:val="28"/>
              </w:rPr>
              <w:t>/Умение</w:t>
            </w:r>
            <w:r w:rsidR="00363C0C">
              <w:rPr>
                <w:b/>
                <w:sz w:val="28"/>
                <w:szCs w:val="28"/>
              </w:rPr>
              <w:t>….</w:t>
            </w:r>
          </w:p>
          <w:p w:rsidR="00D15A27" w:rsidRDefault="00D15A27" w:rsidP="00DD086B">
            <w:pPr>
              <w:suppressAutoHyphens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16D3E">
              <w:rPr>
                <w:b/>
                <w:sz w:val="28"/>
                <w:szCs w:val="28"/>
              </w:rPr>
              <w:t xml:space="preserve">ПК 2 </w:t>
            </w:r>
            <w:r w:rsidRPr="00C16D3E">
              <w:rPr>
                <w:b/>
                <w:i/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>…</w:t>
            </w:r>
          </w:p>
          <w:p w:rsidR="00D15A27" w:rsidRPr="00C16D3E" w:rsidRDefault="00D15A27" w:rsidP="00DD086B">
            <w:pPr>
              <w:suppressAutoHyphens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D15A27" w:rsidRPr="00DC73C4" w:rsidRDefault="00D15A27" w:rsidP="00185C6D">
            <w:pPr>
              <w:pStyle w:val="ConsPlusNormal"/>
              <w:widowControl/>
              <w:tabs>
                <w:tab w:val="left" w:pos="284"/>
                <w:tab w:val="left" w:pos="1134"/>
              </w:tabs>
              <w:ind w:left="450" w:firstLine="0"/>
              <w:jc w:val="center"/>
              <w:rPr>
                <w:b/>
                <w:sz w:val="28"/>
                <w:szCs w:val="28"/>
              </w:rPr>
            </w:pPr>
            <w:r w:rsidRPr="00C16D3E">
              <w:rPr>
                <w:rFonts w:ascii="Times New Roman" w:hAnsi="Times New Roman" w:cs="Times New Roman"/>
                <w:b/>
                <w:sz w:val="28"/>
                <w:szCs w:val="28"/>
              </w:rPr>
              <w:t>2.2. Виды деятельности и структура профессиональных компетенций</w:t>
            </w:r>
          </w:p>
          <w:p w:rsidR="005475E5" w:rsidRPr="005B1AAC" w:rsidRDefault="005475E5" w:rsidP="00DD086B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</w:p>
        </w:tc>
      </w:tr>
      <w:tr w:rsidR="005B1AAC" w:rsidRPr="005B1AAC" w:rsidTr="00223D40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E7" w:rsidRPr="002D524A" w:rsidRDefault="00D15A27" w:rsidP="005304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24A">
              <w:rPr>
                <w:b/>
              </w:rPr>
              <w:t>Виды деятельности</w:t>
            </w:r>
          </w:p>
          <w:p w:rsidR="005B1AAC" w:rsidRPr="002D524A" w:rsidRDefault="00D269E7" w:rsidP="005304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24A">
              <w:rPr>
                <w:b/>
                <w:lang w:val="en-US"/>
              </w:rPr>
              <w:t>&lt;*&gt;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E7" w:rsidRPr="002D524A" w:rsidRDefault="005B1AAC" w:rsidP="005304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24A">
              <w:rPr>
                <w:b/>
              </w:rPr>
              <w:t>П</w:t>
            </w:r>
            <w:r w:rsidR="00D15A27" w:rsidRPr="002D524A">
              <w:rPr>
                <w:b/>
              </w:rPr>
              <w:t>рофессиональные компетенции</w:t>
            </w:r>
          </w:p>
          <w:p w:rsidR="005B1AAC" w:rsidRPr="002D524A" w:rsidRDefault="00D269E7" w:rsidP="0053044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D524A">
              <w:rPr>
                <w:b/>
                <w:lang w:val="en-US"/>
              </w:rPr>
              <w:t>&lt;**&gt;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868" w:rsidRPr="002D524A" w:rsidRDefault="005B1AAC" w:rsidP="005304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24A">
              <w:rPr>
                <w:b/>
              </w:rPr>
              <w:t>П</w:t>
            </w:r>
            <w:r w:rsidR="00D15A27" w:rsidRPr="002D524A">
              <w:rPr>
                <w:b/>
              </w:rPr>
              <w:t>рактический опыт</w:t>
            </w:r>
          </w:p>
          <w:p w:rsidR="005B1AAC" w:rsidRPr="002D524A" w:rsidRDefault="00D15A27" w:rsidP="00530447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D524A">
              <w:rPr>
                <w:b/>
              </w:rPr>
              <w:t xml:space="preserve"> </w:t>
            </w:r>
            <w:r w:rsidR="00D269E7" w:rsidRPr="002D524A">
              <w:rPr>
                <w:b/>
                <w:lang w:val="en-US"/>
              </w:rPr>
              <w:t>&lt;***&gt;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C" w:rsidRPr="002D524A" w:rsidRDefault="005B1AAC" w:rsidP="005304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24A">
              <w:rPr>
                <w:b/>
              </w:rPr>
              <w:t>Умения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AC" w:rsidRPr="002D524A" w:rsidRDefault="005B1AAC" w:rsidP="0053044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24A">
              <w:rPr>
                <w:b/>
              </w:rPr>
              <w:t>Знания</w:t>
            </w:r>
          </w:p>
        </w:tc>
      </w:tr>
      <w:tr w:rsidR="00D15A27" w:rsidRPr="005B1AAC" w:rsidTr="00223D40">
        <w:trPr>
          <w:trHeight w:val="503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7" w:rsidRPr="005B1AAC" w:rsidRDefault="00D15A27" w:rsidP="00DD086B">
            <w:pPr>
              <w:autoSpaceDE w:val="0"/>
              <w:autoSpaceDN w:val="0"/>
              <w:adjustRightInd w:val="0"/>
              <w:jc w:val="both"/>
            </w:pPr>
            <w:r w:rsidRPr="005B1AAC">
              <w:lastRenderedPageBreak/>
              <w:t>ВД 1 ...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7" w:rsidRPr="005B1AAC" w:rsidRDefault="00D15A27" w:rsidP="00DD086B">
            <w:pPr>
              <w:autoSpaceDE w:val="0"/>
              <w:autoSpaceDN w:val="0"/>
              <w:adjustRightInd w:val="0"/>
              <w:jc w:val="both"/>
            </w:pPr>
            <w:r>
              <w:t>ПК 1</w:t>
            </w:r>
            <w:r w:rsidRPr="005B1AAC">
              <w:t xml:space="preserve"> ...</w:t>
            </w:r>
          </w:p>
          <w:p w:rsidR="00D15A27" w:rsidRPr="005B1AAC" w:rsidRDefault="00D15A27" w:rsidP="00DD08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7" w:rsidRPr="005B1AAC" w:rsidRDefault="00247AEC" w:rsidP="00DD086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В</w:t>
            </w:r>
            <w:r w:rsidR="00DC3F5C">
              <w:t>ладеть</w:t>
            </w:r>
            <w:r>
              <w:rPr>
                <w:lang w:val="en-US"/>
              </w:rPr>
              <w:t xml:space="preserve"> </w:t>
            </w:r>
            <w:r w:rsidR="00DC3F5C">
              <w:t xml:space="preserve"> навыками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7" w:rsidRPr="00247AEC" w:rsidRDefault="00247AEC" w:rsidP="00DD086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У</w:t>
            </w:r>
            <w:r w:rsidR="00DC3F5C">
              <w:t>меть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7" w:rsidRPr="00247AEC" w:rsidRDefault="00247AEC" w:rsidP="00DD086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З</w:t>
            </w:r>
            <w:r w:rsidR="00DC3F5C">
              <w:t>нать</w:t>
            </w:r>
            <w:r>
              <w:rPr>
                <w:lang w:val="en-US"/>
              </w:rPr>
              <w:t xml:space="preserve"> </w:t>
            </w:r>
          </w:p>
        </w:tc>
      </w:tr>
      <w:tr w:rsidR="00D15A27" w:rsidRPr="005B1AAC" w:rsidTr="00223D40">
        <w:trPr>
          <w:trHeight w:val="76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7" w:rsidRPr="005B1AAC" w:rsidRDefault="00D15A27" w:rsidP="00DD086B">
            <w:pPr>
              <w:autoSpaceDE w:val="0"/>
              <w:autoSpaceDN w:val="0"/>
              <w:adjustRightInd w:val="0"/>
              <w:jc w:val="both"/>
            </w:pPr>
            <w:r w:rsidRPr="005B1AAC">
              <w:t>ВД n ...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7" w:rsidRPr="005B1AAC" w:rsidRDefault="00D15A27" w:rsidP="00DD086B">
            <w:pPr>
              <w:autoSpaceDE w:val="0"/>
              <w:autoSpaceDN w:val="0"/>
              <w:adjustRightInd w:val="0"/>
              <w:jc w:val="both"/>
            </w:pPr>
            <w:r>
              <w:t>ПК 2…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7" w:rsidRPr="005B1AAC" w:rsidRDefault="00D15A27" w:rsidP="00DD08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7" w:rsidRPr="005B1AAC" w:rsidRDefault="00D15A27" w:rsidP="00DD08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27" w:rsidRPr="005B1AAC" w:rsidRDefault="00D15A27" w:rsidP="00DD086B">
            <w:pPr>
              <w:autoSpaceDE w:val="0"/>
              <w:autoSpaceDN w:val="0"/>
              <w:adjustRightInd w:val="0"/>
              <w:jc w:val="both"/>
            </w:pPr>
          </w:p>
        </w:tc>
      </w:tr>
      <w:tr w:rsidR="005B1AAC" w:rsidRPr="005F7E3D" w:rsidTr="00223D40">
        <w:tc>
          <w:tcPr>
            <w:tcW w:w="9628" w:type="dxa"/>
            <w:gridSpan w:val="5"/>
            <w:tcBorders>
              <w:top w:val="single" w:sz="4" w:space="0" w:color="auto"/>
            </w:tcBorders>
          </w:tcPr>
          <w:p w:rsidR="005B1AAC" w:rsidRPr="005F7E3D" w:rsidRDefault="005B1AAC" w:rsidP="00DD086B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5F7E3D">
              <w:rPr>
                <w:i/>
              </w:rPr>
              <w:t>&lt;*&gt; Иногда вид деятельности определить сложно или невозможно (например, повышение квалификации сопряжено не с конкретной профессией, а с областью профессиональной деятельности). В таком случае соответствующий столбец опускается.</w:t>
            </w:r>
          </w:p>
          <w:p w:rsidR="005B1AAC" w:rsidRPr="005F7E3D" w:rsidRDefault="005B1AAC" w:rsidP="00DD086B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5F7E3D">
              <w:rPr>
                <w:i/>
              </w:rPr>
              <w:t>&lt;**&gt; Если осуществляется совершенствование компетенций и прирост выражается в приобретении практического опыта и (или) умений и знаний, во втором столбце необходимо указать "имеющиеся компетенции". Если осваиваются новые компетенции, во втором столбце необходимо указать "осваиваемые компетенции".</w:t>
            </w:r>
          </w:p>
          <w:p w:rsidR="005B1AAC" w:rsidRPr="005F7E3D" w:rsidRDefault="005B1AAC" w:rsidP="00DD086B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5F7E3D">
              <w:rPr>
                <w:i/>
              </w:rPr>
              <w:t>&lt;***&gt; Практический опыт необходим для освоения компетенций; обычно связан с прохождением практики (стажировки).</w:t>
            </w:r>
          </w:p>
        </w:tc>
      </w:tr>
    </w:tbl>
    <w:p w:rsidR="005475E5" w:rsidRPr="00210F0B" w:rsidRDefault="005475E5" w:rsidP="00DD08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</w:rPr>
      </w:pPr>
      <w:r w:rsidRPr="00210F0B">
        <w:rPr>
          <w:i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B41654" w:rsidRDefault="00296292" w:rsidP="00DD086B">
      <w:pPr>
        <w:pStyle w:val="20"/>
        <w:tabs>
          <w:tab w:val="left" w:pos="9355"/>
        </w:tabs>
        <w:suppressAutoHyphens/>
        <w:spacing w:after="0" w:line="240" w:lineRule="auto"/>
        <w:ind w:firstLine="709"/>
        <w:jc w:val="both"/>
        <w:rPr>
          <w:i/>
          <w:spacing w:val="2"/>
          <w:szCs w:val="28"/>
        </w:rPr>
      </w:pPr>
      <w:r w:rsidRPr="00B41654">
        <w:rPr>
          <w:i/>
          <w:spacing w:val="2"/>
          <w:szCs w:val="28"/>
        </w:rPr>
        <w:t xml:space="preserve"> </w:t>
      </w:r>
      <w:r w:rsidR="00D15A27">
        <w:rPr>
          <w:i/>
          <w:spacing w:val="2"/>
          <w:szCs w:val="28"/>
        </w:rPr>
        <w:t>Профессиональной к</w:t>
      </w:r>
      <w:r w:rsidRPr="00B41654">
        <w:rPr>
          <w:i/>
          <w:spacing w:val="2"/>
          <w:szCs w:val="28"/>
        </w:rPr>
        <w:t>омпетенции  (</w:t>
      </w:r>
      <w:r w:rsidR="00D15A27">
        <w:rPr>
          <w:i/>
          <w:spacing w:val="2"/>
          <w:szCs w:val="28"/>
        </w:rPr>
        <w:t>П</w:t>
      </w:r>
      <w:r w:rsidRPr="00B41654">
        <w:rPr>
          <w:i/>
          <w:spacing w:val="2"/>
          <w:szCs w:val="28"/>
        </w:rPr>
        <w:t xml:space="preserve">К__) </w:t>
      </w:r>
      <w:r w:rsidR="00B41654" w:rsidRPr="00B41654">
        <w:rPr>
          <w:i/>
          <w:spacing w:val="2"/>
          <w:szCs w:val="28"/>
        </w:rPr>
        <w:t>присваивается порядковый номер</w:t>
      </w:r>
      <w:r w:rsidR="00B41654">
        <w:rPr>
          <w:i/>
          <w:spacing w:val="2"/>
          <w:szCs w:val="28"/>
        </w:rPr>
        <w:t xml:space="preserve">. </w:t>
      </w:r>
    </w:p>
    <w:p w:rsidR="00DD086B" w:rsidRPr="00B41654" w:rsidRDefault="00DD086B" w:rsidP="00DD086B">
      <w:pPr>
        <w:pStyle w:val="20"/>
        <w:tabs>
          <w:tab w:val="left" w:pos="9355"/>
        </w:tabs>
        <w:suppressAutoHyphens/>
        <w:spacing w:after="0" w:line="240" w:lineRule="auto"/>
        <w:ind w:firstLine="709"/>
        <w:jc w:val="both"/>
        <w:rPr>
          <w:i/>
          <w:spacing w:val="2"/>
          <w:szCs w:val="28"/>
        </w:rPr>
      </w:pPr>
    </w:p>
    <w:p w:rsidR="009838EF" w:rsidRDefault="009838EF" w:rsidP="00185C6D">
      <w:pPr>
        <w:pStyle w:val="20"/>
        <w:numPr>
          <w:ilvl w:val="1"/>
          <w:numId w:val="41"/>
        </w:numPr>
        <w:spacing w:before="60" w:after="60" w:line="26" w:lineRule="atLeast"/>
        <w:ind w:left="0" w:right="-6" w:firstLine="0"/>
        <w:jc w:val="center"/>
        <w:rPr>
          <w:b/>
          <w:spacing w:val="-2"/>
          <w:sz w:val="28"/>
          <w:szCs w:val="28"/>
        </w:rPr>
      </w:pPr>
      <w:bookmarkStart w:id="0" w:name="_GoBack"/>
      <w:r w:rsidRPr="00792D43">
        <w:rPr>
          <w:b/>
          <w:spacing w:val="-2"/>
          <w:sz w:val="28"/>
          <w:szCs w:val="28"/>
        </w:rPr>
        <w:t xml:space="preserve">Матрица соотнесения </w:t>
      </w:r>
      <w:r w:rsidRPr="009838EF">
        <w:rPr>
          <w:b/>
          <w:sz w:val="28"/>
        </w:rPr>
        <w:t xml:space="preserve">учебных предметов, курсов, дисциплин (модулей) </w:t>
      </w:r>
      <w:r w:rsidRPr="00792D43">
        <w:rPr>
          <w:b/>
          <w:spacing w:val="-2"/>
          <w:sz w:val="28"/>
          <w:szCs w:val="28"/>
        </w:rPr>
        <w:t>и формируемых в них компетенций</w:t>
      </w:r>
    </w:p>
    <w:bookmarkEnd w:id="0"/>
    <w:p w:rsidR="00DD086B" w:rsidRDefault="00DD086B" w:rsidP="00DD086B">
      <w:pPr>
        <w:pStyle w:val="20"/>
        <w:spacing w:before="60" w:after="60" w:line="26" w:lineRule="atLeast"/>
        <w:ind w:left="1080" w:right="-6"/>
        <w:jc w:val="both"/>
        <w:rPr>
          <w:b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1417"/>
        <w:gridCol w:w="1311"/>
        <w:gridCol w:w="1915"/>
      </w:tblGrid>
      <w:tr w:rsidR="008A065E" w:rsidRPr="00DD70F5" w:rsidTr="00363C0C">
        <w:tc>
          <w:tcPr>
            <w:tcW w:w="2943" w:type="dxa"/>
            <w:vMerge w:val="restart"/>
            <w:shd w:val="clear" w:color="auto" w:fill="auto"/>
            <w:vAlign w:val="center"/>
          </w:tcPr>
          <w:p w:rsidR="008A065E" w:rsidRPr="00C42C76" w:rsidRDefault="008A065E" w:rsidP="00223D40">
            <w:pPr>
              <w:pStyle w:val="20"/>
              <w:spacing w:before="60" w:after="60" w:line="26" w:lineRule="atLeast"/>
              <w:ind w:right="-6"/>
              <w:jc w:val="center"/>
              <w:rPr>
                <w:b/>
                <w:spacing w:val="-2"/>
              </w:rPr>
            </w:pPr>
            <w:r w:rsidRPr="00C42C76">
              <w:rPr>
                <w:b/>
              </w:rPr>
              <w:t>Название учебной дисциплины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A065E" w:rsidRPr="00C42C76" w:rsidRDefault="008A065E" w:rsidP="00223D40">
            <w:pPr>
              <w:pStyle w:val="20"/>
              <w:spacing w:before="60" w:after="60" w:line="26" w:lineRule="atLeast"/>
              <w:ind w:right="-6"/>
              <w:jc w:val="center"/>
              <w:rPr>
                <w:b/>
                <w:spacing w:val="-2"/>
              </w:rPr>
            </w:pPr>
            <w:r w:rsidRPr="00C42C76">
              <w:rPr>
                <w:b/>
              </w:rPr>
              <w:t>Трудоемкость по учебному плану, часов</w:t>
            </w:r>
          </w:p>
        </w:tc>
        <w:tc>
          <w:tcPr>
            <w:tcW w:w="4643" w:type="dxa"/>
            <w:gridSpan w:val="3"/>
            <w:shd w:val="clear" w:color="auto" w:fill="auto"/>
            <w:vAlign w:val="center"/>
          </w:tcPr>
          <w:p w:rsidR="008A065E" w:rsidRPr="00C42C76" w:rsidRDefault="008A065E" w:rsidP="00223D40">
            <w:pPr>
              <w:pStyle w:val="20"/>
              <w:spacing w:before="60" w:after="60" w:line="26" w:lineRule="atLeast"/>
              <w:ind w:right="-6"/>
              <w:jc w:val="center"/>
              <w:rPr>
                <w:b/>
                <w:spacing w:val="-2"/>
              </w:rPr>
            </w:pPr>
            <w:r w:rsidRPr="00C42C76">
              <w:rPr>
                <w:b/>
              </w:rPr>
              <w:t>Компетенции</w:t>
            </w:r>
          </w:p>
        </w:tc>
      </w:tr>
      <w:tr w:rsidR="008A065E" w:rsidRPr="00DD70F5" w:rsidTr="00363C0C">
        <w:tc>
          <w:tcPr>
            <w:tcW w:w="2943" w:type="dxa"/>
            <w:vMerge/>
            <w:shd w:val="clear" w:color="auto" w:fill="auto"/>
            <w:vAlign w:val="center"/>
          </w:tcPr>
          <w:p w:rsidR="008A065E" w:rsidRPr="00C42C76" w:rsidRDefault="008A065E" w:rsidP="00223D40">
            <w:pPr>
              <w:pStyle w:val="20"/>
              <w:spacing w:before="60" w:after="60" w:line="26" w:lineRule="atLeast"/>
              <w:ind w:right="-6"/>
              <w:jc w:val="center"/>
              <w:rPr>
                <w:b/>
                <w:spacing w:val="-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A065E" w:rsidRPr="00C42C76" w:rsidRDefault="008A065E" w:rsidP="00223D40">
            <w:pPr>
              <w:pStyle w:val="20"/>
              <w:spacing w:before="60" w:after="60" w:line="26" w:lineRule="atLeast"/>
              <w:ind w:right="-6"/>
              <w:jc w:val="center"/>
              <w:rPr>
                <w:b/>
                <w:spacing w:val="-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065E" w:rsidRPr="00C42C76" w:rsidRDefault="008A065E" w:rsidP="00223D40">
            <w:pPr>
              <w:pStyle w:val="20"/>
              <w:spacing w:before="60" w:after="60" w:line="26" w:lineRule="atLeast"/>
              <w:ind w:right="-6"/>
              <w:jc w:val="center"/>
              <w:rPr>
                <w:b/>
                <w:spacing w:val="-2"/>
              </w:rPr>
            </w:pPr>
            <w:r w:rsidRPr="00C42C76">
              <w:rPr>
                <w:b/>
                <w:spacing w:val="-2"/>
              </w:rPr>
              <w:t>ПК 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A065E" w:rsidRPr="00C42C76" w:rsidRDefault="008A065E" w:rsidP="00223D40">
            <w:pPr>
              <w:pStyle w:val="20"/>
              <w:spacing w:before="60" w:after="60" w:line="26" w:lineRule="atLeast"/>
              <w:ind w:right="-6"/>
              <w:jc w:val="center"/>
              <w:rPr>
                <w:b/>
                <w:spacing w:val="-2"/>
              </w:rPr>
            </w:pPr>
            <w:r w:rsidRPr="00C42C76">
              <w:rPr>
                <w:b/>
                <w:spacing w:val="-2"/>
              </w:rPr>
              <w:t>ПК 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8A065E" w:rsidRPr="00C42C76" w:rsidRDefault="0005054F" w:rsidP="00223D40">
            <w:pPr>
              <w:pStyle w:val="20"/>
              <w:spacing w:before="60" w:after="60" w:line="26" w:lineRule="atLeast"/>
              <w:ind w:right="-6"/>
              <w:jc w:val="center"/>
              <w:rPr>
                <w:b/>
                <w:spacing w:val="-2"/>
              </w:rPr>
            </w:pPr>
            <w:r w:rsidRPr="00C42C76">
              <w:rPr>
                <w:b/>
              </w:rPr>
              <w:t>О</w:t>
            </w:r>
            <w:r w:rsidR="008A065E" w:rsidRPr="00C42C76">
              <w:rPr>
                <w:b/>
              </w:rPr>
              <w:t>бщее</w:t>
            </w:r>
            <w:r w:rsidRPr="00C42C76">
              <w:rPr>
                <w:b/>
              </w:rPr>
              <w:t xml:space="preserve"> </w:t>
            </w:r>
            <w:r w:rsidR="008A065E" w:rsidRPr="00C42C76">
              <w:rPr>
                <w:b/>
              </w:rPr>
              <w:t xml:space="preserve"> количество компетенций</w:t>
            </w:r>
          </w:p>
        </w:tc>
      </w:tr>
      <w:tr w:rsidR="008A065E" w:rsidRPr="00DD70F5" w:rsidTr="00363C0C">
        <w:tc>
          <w:tcPr>
            <w:tcW w:w="2943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</w:tr>
      <w:tr w:rsidR="008A065E" w:rsidRPr="00DD70F5" w:rsidTr="00363C0C">
        <w:tc>
          <w:tcPr>
            <w:tcW w:w="2943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</w:tr>
      <w:tr w:rsidR="008A065E" w:rsidRPr="00DD70F5" w:rsidTr="00363C0C">
        <w:tc>
          <w:tcPr>
            <w:tcW w:w="2943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8A065E" w:rsidRPr="00DD70F5" w:rsidRDefault="008A065E" w:rsidP="00DD086B">
            <w:pPr>
              <w:pStyle w:val="20"/>
              <w:spacing w:before="60" w:after="60" w:line="26" w:lineRule="atLeast"/>
              <w:ind w:right="-6"/>
              <w:jc w:val="both"/>
              <w:rPr>
                <w:b/>
                <w:spacing w:val="-2"/>
                <w:sz w:val="28"/>
                <w:szCs w:val="28"/>
              </w:rPr>
            </w:pPr>
          </w:p>
        </w:tc>
      </w:tr>
    </w:tbl>
    <w:p w:rsidR="008A065E" w:rsidRDefault="008A065E" w:rsidP="00DD086B">
      <w:pPr>
        <w:pStyle w:val="20"/>
        <w:spacing w:before="60" w:after="60" w:line="26" w:lineRule="atLeast"/>
        <w:ind w:right="-6"/>
        <w:jc w:val="both"/>
        <w:rPr>
          <w:b/>
          <w:spacing w:val="-2"/>
          <w:sz w:val="28"/>
          <w:szCs w:val="28"/>
        </w:rPr>
      </w:pPr>
    </w:p>
    <w:p w:rsidR="009838EF" w:rsidRPr="009838EF" w:rsidRDefault="009838EF" w:rsidP="00DD086B">
      <w:pPr>
        <w:pStyle w:val="20"/>
        <w:suppressAutoHyphens/>
        <w:spacing w:after="0" w:line="240" w:lineRule="auto"/>
        <w:ind w:firstLine="709"/>
        <w:jc w:val="both"/>
        <w:rPr>
          <w:i/>
        </w:rPr>
      </w:pPr>
      <w:r w:rsidRPr="009838EF">
        <w:rPr>
          <w:i/>
        </w:rPr>
        <w:t>Сумма компетенций, предлагаемых к формированию по каждому учебному предмету, курсу, дисциплине (модулю) и соотнесенная с часами на изучение данного учебного предмета, курса, дисциплины (модуля), позволяет оценить реальность формирования компетенций и скорректировать распределение часов</w:t>
      </w:r>
      <w:r w:rsidR="00E07FF0">
        <w:rPr>
          <w:i/>
        </w:rPr>
        <w:t>.</w:t>
      </w:r>
    </w:p>
    <w:p w:rsidR="00F235E3" w:rsidRDefault="00F235E3" w:rsidP="00DD086B">
      <w:pPr>
        <w:pStyle w:val="a6"/>
        <w:ind w:firstLine="360"/>
        <w:rPr>
          <w:rFonts w:ascii="Arial" w:hAnsi="Arial" w:cs="Arial"/>
          <w:color w:val="000000"/>
          <w:sz w:val="20"/>
        </w:rPr>
      </w:pPr>
    </w:p>
    <w:p w:rsidR="009838EF" w:rsidRDefault="009838EF" w:rsidP="00DD086B">
      <w:pPr>
        <w:pStyle w:val="a6"/>
        <w:ind w:firstLine="360"/>
        <w:rPr>
          <w:rFonts w:ascii="Arial" w:hAnsi="Arial" w:cs="Arial"/>
          <w:color w:val="000000"/>
          <w:sz w:val="20"/>
        </w:rPr>
      </w:pPr>
    </w:p>
    <w:p w:rsidR="009A6F16" w:rsidRPr="006924F0" w:rsidRDefault="009A6F16" w:rsidP="00DD086B">
      <w:pPr>
        <w:numPr>
          <w:ilvl w:val="0"/>
          <w:numId w:val="41"/>
        </w:numPr>
        <w:tabs>
          <w:tab w:val="left" w:pos="284"/>
        </w:tabs>
        <w:ind w:left="0" w:firstLine="0"/>
        <w:jc w:val="center"/>
        <w:rPr>
          <w:b/>
          <w:spacing w:val="20"/>
          <w:sz w:val="28"/>
          <w:szCs w:val="28"/>
        </w:rPr>
      </w:pPr>
      <w:r w:rsidRPr="006924F0">
        <w:rPr>
          <w:b/>
          <w:spacing w:val="20"/>
          <w:sz w:val="28"/>
          <w:szCs w:val="28"/>
        </w:rPr>
        <w:t>ДОКУМЕНТЫ, РЕГЛАМЕНТИРУЮЩИЕ СОДЕРЖАНИЕ И ОРГАНИЗАЦИЮ ОБРАЗОВАТЕЛЬНОГО ПРОЦЕССА</w:t>
      </w:r>
    </w:p>
    <w:p w:rsidR="009A6F16" w:rsidRDefault="009A6F16" w:rsidP="00DD086B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ПРИ РЕАЛИЗАЦИИ</w:t>
      </w:r>
      <w:r w:rsidRPr="006924F0">
        <w:rPr>
          <w:b/>
          <w:spacing w:val="20"/>
          <w:sz w:val="28"/>
          <w:szCs w:val="28"/>
        </w:rPr>
        <w:t xml:space="preserve"> ДПП</w:t>
      </w:r>
    </w:p>
    <w:p w:rsidR="009A6F16" w:rsidRPr="006924F0" w:rsidRDefault="009A6F16" w:rsidP="00DD086B">
      <w:pPr>
        <w:jc w:val="both"/>
        <w:rPr>
          <w:b/>
          <w:spacing w:val="20"/>
          <w:sz w:val="28"/>
          <w:szCs w:val="28"/>
        </w:rPr>
      </w:pPr>
    </w:p>
    <w:p w:rsidR="009A6F16" w:rsidRPr="006924F0" w:rsidRDefault="009A6F16" w:rsidP="00DD086B">
      <w:pPr>
        <w:tabs>
          <w:tab w:val="left" w:pos="993"/>
        </w:tabs>
        <w:suppressAutoHyphens/>
        <w:ind w:firstLine="709"/>
        <w:jc w:val="both"/>
        <w:rPr>
          <w:bCs/>
          <w:iCs/>
          <w:sz w:val="28"/>
          <w:szCs w:val="28"/>
        </w:rPr>
      </w:pPr>
      <w:r w:rsidRPr="006924F0">
        <w:rPr>
          <w:bCs/>
          <w:iCs/>
          <w:sz w:val="28"/>
          <w:szCs w:val="28"/>
        </w:rPr>
        <w:t>Содержание и организация образовательного процесса при реализации данной ДПП регламентируются:</w:t>
      </w:r>
    </w:p>
    <w:p w:rsidR="009A6F16" w:rsidRPr="006924F0" w:rsidRDefault="009A6F16" w:rsidP="00DD086B">
      <w:pPr>
        <w:numPr>
          <w:ilvl w:val="0"/>
          <w:numId w:val="45"/>
        </w:numPr>
        <w:tabs>
          <w:tab w:val="left" w:pos="993"/>
        </w:tabs>
        <w:suppressAutoHyphens/>
        <w:ind w:left="0" w:firstLine="709"/>
        <w:jc w:val="both"/>
        <w:rPr>
          <w:bCs/>
          <w:iCs/>
          <w:sz w:val="28"/>
          <w:szCs w:val="28"/>
        </w:rPr>
      </w:pPr>
      <w:r w:rsidRPr="006924F0">
        <w:rPr>
          <w:bCs/>
          <w:iCs/>
          <w:sz w:val="28"/>
          <w:szCs w:val="28"/>
        </w:rPr>
        <w:t>учебным планом;</w:t>
      </w:r>
    </w:p>
    <w:p w:rsidR="009A6F16" w:rsidRPr="006924F0" w:rsidRDefault="009A6F16" w:rsidP="00DD086B">
      <w:pPr>
        <w:numPr>
          <w:ilvl w:val="0"/>
          <w:numId w:val="45"/>
        </w:numPr>
        <w:tabs>
          <w:tab w:val="left" w:pos="993"/>
        </w:tabs>
        <w:suppressAutoHyphens/>
        <w:ind w:left="0" w:firstLine="709"/>
        <w:jc w:val="both"/>
        <w:rPr>
          <w:bCs/>
          <w:iCs/>
          <w:sz w:val="28"/>
          <w:szCs w:val="28"/>
        </w:rPr>
      </w:pPr>
      <w:r w:rsidRPr="006924F0">
        <w:rPr>
          <w:bCs/>
          <w:iCs/>
          <w:sz w:val="28"/>
          <w:szCs w:val="28"/>
        </w:rPr>
        <w:t>календарным</w:t>
      </w:r>
      <w:r>
        <w:rPr>
          <w:bCs/>
          <w:iCs/>
          <w:sz w:val="28"/>
          <w:szCs w:val="28"/>
        </w:rPr>
        <w:t xml:space="preserve"> учебным графиком</w:t>
      </w:r>
      <w:r w:rsidRPr="006924F0">
        <w:rPr>
          <w:bCs/>
          <w:iCs/>
          <w:sz w:val="28"/>
          <w:szCs w:val="28"/>
        </w:rPr>
        <w:t>;</w:t>
      </w:r>
    </w:p>
    <w:p w:rsidR="009A6F16" w:rsidRPr="006924F0" w:rsidRDefault="009A6F16" w:rsidP="00DD086B">
      <w:pPr>
        <w:numPr>
          <w:ilvl w:val="0"/>
          <w:numId w:val="45"/>
        </w:numPr>
        <w:tabs>
          <w:tab w:val="left" w:pos="993"/>
        </w:tabs>
        <w:suppressAutoHyphens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рабочей программой</w:t>
      </w:r>
      <w:r w:rsidRPr="006924F0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 w:rsidRPr="006924F0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ы;</w:t>
      </w:r>
      <w:r w:rsidRPr="006924F0">
        <w:rPr>
          <w:bCs/>
          <w:iCs/>
          <w:sz w:val="28"/>
          <w:szCs w:val="28"/>
        </w:rPr>
        <w:t xml:space="preserve"> </w:t>
      </w:r>
    </w:p>
    <w:p w:rsidR="009A6F16" w:rsidRPr="006924F0" w:rsidRDefault="009A6F16" w:rsidP="00DD086B">
      <w:pPr>
        <w:numPr>
          <w:ilvl w:val="0"/>
          <w:numId w:val="4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924F0">
        <w:rPr>
          <w:sz w:val="28"/>
          <w:szCs w:val="28"/>
        </w:rPr>
        <w:t>материалами, устанавливающими содержание и порядок проведения текущей, промежуточной и итоговой аттестаций.</w:t>
      </w:r>
    </w:p>
    <w:p w:rsidR="009A6F16" w:rsidRDefault="009A6F16" w:rsidP="00DD086B">
      <w:pPr>
        <w:suppressAutoHyphens/>
        <w:ind w:firstLine="708"/>
        <w:jc w:val="both"/>
        <w:rPr>
          <w:bCs/>
          <w:iCs/>
          <w:sz w:val="28"/>
          <w:szCs w:val="28"/>
        </w:rPr>
      </w:pPr>
    </w:p>
    <w:p w:rsidR="00CB785B" w:rsidRPr="006924F0" w:rsidRDefault="00CB785B" w:rsidP="00DD086B">
      <w:pPr>
        <w:suppressAutoHyphens/>
        <w:ind w:firstLine="708"/>
        <w:jc w:val="both"/>
        <w:rPr>
          <w:bCs/>
          <w:iCs/>
          <w:sz w:val="28"/>
          <w:szCs w:val="28"/>
        </w:rPr>
      </w:pPr>
    </w:p>
    <w:p w:rsidR="009A6F16" w:rsidRDefault="009A6F16" w:rsidP="00DD086B">
      <w:pPr>
        <w:numPr>
          <w:ilvl w:val="0"/>
          <w:numId w:val="41"/>
        </w:numPr>
        <w:ind w:left="0" w:firstLine="0"/>
        <w:jc w:val="center"/>
        <w:rPr>
          <w:b/>
          <w:spacing w:val="20"/>
          <w:sz w:val="28"/>
          <w:szCs w:val="28"/>
        </w:rPr>
      </w:pPr>
      <w:r w:rsidRPr="006924F0">
        <w:rPr>
          <w:b/>
          <w:caps/>
          <w:spacing w:val="20"/>
          <w:sz w:val="28"/>
          <w:szCs w:val="28"/>
        </w:rPr>
        <w:t>организационно-педагогические условия</w:t>
      </w:r>
    </w:p>
    <w:p w:rsidR="009A6F16" w:rsidRPr="006924F0" w:rsidRDefault="009A6F16" w:rsidP="00DD086B">
      <w:pPr>
        <w:jc w:val="center"/>
        <w:rPr>
          <w:b/>
          <w:spacing w:val="20"/>
          <w:sz w:val="28"/>
          <w:szCs w:val="28"/>
        </w:rPr>
      </w:pPr>
      <w:r w:rsidRPr="006924F0">
        <w:rPr>
          <w:b/>
          <w:spacing w:val="20"/>
          <w:sz w:val="28"/>
          <w:szCs w:val="28"/>
        </w:rPr>
        <w:t>РЕАЛИЗАЦИИ ДПП</w:t>
      </w:r>
    </w:p>
    <w:p w:rsidR="009A6F16" w:rsidRDefault="009A6F16" w:rsidP="00DD086B">
      <w:pPr>
        <w:jc w:val="both"/>
      </w:pPr>
      <w:r w:rsidRPr="006924F0">
        <w:rPr>
          <w:b/>
          <w:spacing w:val="20"/>
          <w:sz w:val="28"/>
          <w:szCs w:val="28"/>
        </w:rPr>
        <w:t xml:space="preserve"> </w:t>
      </w:r>
    </w:p>
    <w:p w:rsidR="009A6F16" w:rsidRPr="00611D7D" w:rsidRDefault="009A6F16" w:rsidP="00DD08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D7D">
        <w:rPr>
          <w:sz w:val="28"/>
        </w:rPr>
        <w:t xml:space="preserve">Образовательная деятельность обучающихся предусматривает следующие виды учебных занятий и учебных работ: </w:t>
      </w:r>
      <w:r w:rsidRPr="00611D7D">
        <w:rPr>
          <w:sz w:val="28"/>
          <w:szCs w:val="28"/>
        </w:rPr>
        <w:t xml:space="preserve">лекции, </w:t>
      </w:r>
      <w:r w:rsidRPr="00994559">
        <w:rPr>
          <w:sz w:val="28"/>
          <w:szCs w:val="28"/>
        </w:rPr>
        <w:t>лабораторные работы, самостоятельная работа, определенные учебным планом.</w:t>
      </w:r>
    </w:p>
    <w:p w:rsidR="009A6F16" w:rsidRDefault="009A6F16" w:rsidP="00DD086B">
      <w:pPr>
        <w:suppressAutoHyphens/>
        <w:ind w:firstLine="709"/>
        <w:jc w:val="both"/>
        <w:rPr>
          <w:sz w:val="28"/>
        </w:rPr>
      </w:pPr>
      <w:r w:rsidRPr="00F51C51">
        <w:rPr>
          <w:sz w:val="28"/>
        </w:rPr>
        <w:t>Для всех видов аудиторных занятий ак</w:t>
      </w:r>
      <w:r>
        <w:rPr>
          <w:sz w:val="28"/>
        </w:rPr>
        <w:t xml:space="preserve">адемический час устанавливается </w:t>
      </w:r>
      <w:r w:rsidRPr="00F51C51">
        <w:rPr>
          <w:sz w:val="28"/>
        </w:rPr>
        <w:t>продолжительностью 45 минут.</w:t>
      </w:r>
    </w:p>
    <w:p w:rsidR="004D7B6E" w:rsidRDefault="004D7B6E" w:rsidP="00DD086B">
      <w:pPr>
        <w:ind w:firstLine="709"/>
        <w:jc w:val="both"/>
        <w:rPr>
          <w:b/>
          <w:sz w:val="28"/>
        </w:rPr>
      </w:pPr>
    </w:p>
    <w:p w:rsidR="009A6F16" w:rsidRDefault="009A6F16" w:rsidP="00DD08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Кадровое обеспечение ДПП</w:t>
      </w:r>
    </w:p>
    <w:p w:rsidR="004D7B6E" w:rsidRDefault="004D7B6E" w:rsidP="00DD086B">
      <w:pPr>
        <w:ind w:firstLine="709"/>
        <w:jc w:val="both"/>
        <w:rPr>
          <w:b/>
          <w:sz w:val="28"/>
        </w:rPr>
      </w:pPr>
    </w:p>
    <w:p w:rsidR="009A6F16" w:rsidRDefault="009A6F16" w:rsidP="00DD08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ДПП программы повышения квалификации обеспечивается педагогическими кадрами, имеющими высшее образование, соответствующее направленности программы, осваиваемой слушателями, либо дополнительное профессиональное образование - профессиональная переподготовка, направленность (профиль) которой соответствует направленности дополнительной профессиональной программы, осваиваемой слушателями, или преподаваемому учебному курсу, дисциплине (модулю).</w:t>
      </w:r>
    </w:p>
    <w:p w:rsidR="009A6F16" w:rsidRDefault="009A6F16" w:rsidP="00DD086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педагогического образования – дополнительное профессиональное педагогическое образование.</w:t>
      </w:r>
    </w:p>
    <w:p w:rsidR="009A6F16" w:rsidRDefault="009A6F16" w:rsidP="00DD086B">
      <w:pPr>
        <w:suppressAutoHyphens/>
        <w:ind w:firstLine="709"/>
        <w:jc w:val="both"/>
        <w:rPr>
          <w:sz w:val="28"/>
        </w:rPr>
      </w:pPr>
    </w:p>
    <w:p w:rsidR="009A6F16" w:rsidRDefault="009A6F16" w:rsidP="00DD08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Учебно-методическое, информационное и материально-техническое обеспечение учебного процесса</w:t>
      </w:r>
    </w:p>
    <w:p w:rsidR="004D7B6E" w:rsidRDefault="004D7B6E" w:rsidP="00DD086B">
      <w:pPr>
        <w:ind w:firstLine="709"/>
        <w:jc w:val="both"/>
        <w:rPr>
          <w:b/>
          <w:sz w:val="28"/>
        </w:rPr>
      </w:pPr>
    </w:p>
    <w:p w:rsidR="009A6F16" w:rsidRDefault="009A6F16" w:rsidP="00DD086B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Дополнительная профессиональная программа обеспечена необходимой учебно-методической документацией и материалами по всем учебным дисциплинам. </w:t>
      </w:r>
      <w:r w:rsidRPr="00D41A02">
        <w:rPr>
          <w:sz w:val="28"/>
        </w:rPr>
        <w:t>Перечень основной и дополнительной литературы включен в ра</w:t>
      </w:r>
      <w:r>
        <w:rPr>
          <w:sz w:val="28"/>
        </w:rPr>
        <w:t>бочую программу</w:t>
      </w:r>
      <w:r w:rsidRPr="00D41A02">
        <w:rPr>
          <w:sz w:val="28"/>
        </w:rPr>
        <w:t xml:space="preserve"> дисциплин</w:t>
      </w:r>
      <w:r>
        <w:rPr>
          <w:sz w:val="28"/>
        </w:rPr>
        <w:t>ы</w:t>
      </w:r>
      <w:r w:rsidRPr="00D41A02">
        <w:rPr>
          <w:sz w:val="28"/>
        </w:rPr>
        <w:t>.</w:t>
      </w:r>
    </w:p>
    <w:p w:rsidR="009A6F16" w:rsidRDefault="009A6F16" w:rsidP="00DD086B">
      <w:pPr>
        <w:suppressAutoHyphens/>
        <w:ind w:firstLine="709"/>
        <w:jc w:val="both"/>
        <w:rPr>
          <w:sz w:val="28"/>
        </w:rPr>
      </w:pPr>
      <w:r>
        <w:rPr>
          <w:sz w:val="28"/>
        </w:rPr>
        <w:t>Библиотечный фонд укомплектован печатными и электронными изданиями, необходимой учебной литературой по всем дисциплинам программы.</w:t>
      </w:r>
    </w:p>
    <w:p w:rsidR="009A6F16" w:rsidRDefault="009A6F16" w:rsidP="00DD086B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Вуз располагает достаточной материально-технической базой, обеспечивающей проведение всех видов и форм занятий. </w:t>
      </w:r>
    </w:p>
    <w:p w:rsidR="00D00F2B" w:rsidRDefault="00D00F2B" w:rsidP="00DD086B">
      <w:pPr>
        <w:jc w:val="both"/>
        <w:rPr>
          <w:sz w:val="28"/>
        </w:rPr>
      </w:pPr>
    </w:p>
    <w:p w:rsidR="00D00F2B" w:rsidRPr="005F13C8" w:rsidRDefault="00D00F2B" w:rsidP="00DD086B">
      <w:pPr>
        <w:jc w:val="both"/>
        <w:rPr>
          <w:sz w:val="28"/>
        </w:rPr>
      </w:pPr>
      <w:r w:rsidRPr="00D41A02">
        <w:rPr>
          <w:sz w:val="28"/>
        </w:rPr>
        <w:t>Разработчик ДПП</w:t>
      </w:r>
      <w:r>
        <w:rPr>
          <w:sz w:val="28"/>
        </w:rPr>
        <w:t xml:space="preserve">: </w:t>
      </w:r>
    </w:p>
    <w:p w:rsidR="00D00F2B" w:rsidRDefault="00D00F2B" w:rsidP="00DD086B">
      <w:pPr>
        <w:jc w:val="both"/>
        <w:rPr>
          <w:sz w:val="28"/>
        </w:rPr>
      </w:pPr>
    </w:p>
    <w:p w:rsidR="00D911A4" w:rsidRDefault="00D00F2B" w:rsidP="00DD086B">
      <w:pPr>
        <w:jc w:val="both"/>
        <w:rPr>
          <w:sz w:val="28"/>
        </w:rPr>
      </w:pPr>
      <w:r w:rsidRPr="00D41A02">
        <w:rPr>
          <w:sz w:val="28"/>
        </w:rPr>
        <w:t>Согласовано:</w:t>
      </w:r>
      <w:r w:rsidR="00D911A4">
        <w:rPr>
          <w:sz w:val="28"/>
        </w:rPr>
        <w:t xml:space="preserve"> </w:t>
      </w:r>
    </w:p>
    <w:p w:rsidR="00D911A4" w:rsidRPr="007219AC" w:rsidRDefault="00D911A4" w:rsidP="00DD086B">
      <w:pPr>
        <w:jc w:val="both"/>
        <w:rPr>
          <w:color w:val="000000"/>
          <w:sz w:val="28"/>
          <w:szCs w:val="28"/>
          <w:shd w:val="clear" w:color="auto" w:fill="FFFFFF"/>
        </w:rPr>
      </w:pPr>
      <w:r w:rsidRPr="007219AC">
        <w:rPr>
          <w:color w:val="000000"/>
          <w:sz w:val="28"/>
          <w:szCs w:val="28"/>
          <w:shd w:val="clear" w:color="auto" w:fill="FFFFFF"/>
        </w:rPr>
        <w:t xml:space="preserve">Заместитель руководителя </w:t>
      </w:r>
    </w:p>
    <w:p w:rsidR="00485257" w:rsidRDefault="00D911A4" w:rsidP="00DD086B">
      <w:pPr>
        <w:jc w:val="both"/>
        <w:rPr>
          <w:sz w:val="28"/>
          <w:szCs w:val="28"/>
        </w:rPr>
      </w:pPr>
      <w:r w:rsidRPr="007219AC">
        <w:rPr>
          <w:color w:val="000000"/>
          <w:sz w:val="28"/>
          <w:szCs w:val="28"/>
          <w:shd w:val="clear" w:color="auto" w:fill="FFFFFF"/>
        </w:rPr>
        <w:t xml:space="preserve">Департамента образования  </w:t>
      </w:r>
      <w:proofErr w:type="spellStart"/>
      <w:r w:rsidRPr="007219AC">
        <w:rPr>
          <w:color w:val="000000"/>
          <w:sz w:val="28"/>
          <w:szCs w:val="28"/>
          <w:shd w:val="clear" w:color="auto" w:fill="FFFFFF"/>
        </w:rPr>
        <w:t>ВятГУ</w:t>
      </w:r>
      <w:proofErr w:type="spellEnd"/>
      <w:r w:rsidRPr="007219AC">
        <w:rPr>
          <w:sz w:val="28"/>
          <w:szCs w:val="28"/>
        </w:rPr>
        <w:t xml:space="preserve">                                           </w:t>
      </w:r>
      <w:proofErr w:type="spellStart"/>
      <w:r w:rsidRPr="007219AC">
        <w:rPr>
          <w:sz w:val="28"/>
          <w:szCs w:val="28"/>
        </w:rPr>
        <w:t>Т.А.Кудрявцева</w:t>
      </w:r>
      <w:proofErr w:type="spellEnd"/>
      <w:r w:rsidRPr="007219AC">
        <w:rPr>
          <w:sz w:val="28"/>
          <w:szCs w:val="28"/>
        </w:rPr>
        <w:t xml:space="preserve"> </w:t>
      </w:r>
    </w:p>
    <w:p w:rsidR="0035026C" w:rsidRDefault="0035026C" w:rsidP="00DD08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Управления </w:t>
      </w:r>
    </w:p>
    <w:p w:rsidR="0035026C" w:rsidRDefault="0035026C" w:rsidP="00DD086B">
      <w:pPr>
        <w:jc w:val="both"/>
        <w:rPr>
          <w:sz w:val="28"/>
        </w:rPr>
      </w:pPr>
      <w:r>
        <w:rPr>
          <w:sz w:val="28"/>
          <w:szCs w:val="28"/>
        </w:rPr>
        <w:t xml:space="preserve">дополнительного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sectPr w:rsidR="0035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30" w:rsidRDefault="00F23C30">
      <w:r>
        <w:separator/>
      </w:r>
    </w:p>
  </w:endnote>
  <w:endnote w:type="continuationSeparator" w:id="0">
    <w:p w:rsidR="00F23C30" w:rsidRDefault="00F2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30" w:rsidRDefault="00F23C30">
      <w:r>
        <w:separator/>
      </w:r>
    </w:p>
  </w:footnote>
  <w:footnote w:type="continuationSeparator" w:id="0">
    <w:p w:rsidR="00F23C30" w:rsidRDefault="00F23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184"/>
    <w:multiLevelType w:val="multilevel"/>
    <w:tmpl w:val="314A52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64663D3"/>
    <w:multiLevelType w:val="multilevel"/>
    <w:tmpl w:val="A592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D145D"/>
    <w:multiLevelType w:val="hybridMultilevel"/>
    <w:tmpl w:val="9B8A8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B6722"/>
    <w:multiLevelType w:val="hybridMultilevel"/>
    <w:tmpl w:val="C7F21C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EC3D50"/>
    <w:multiLevelType w:val="hybridMultilevel"/>
    <w:tmpl w:val="496C47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34BC0"/>
    <w:multiLevelType w:val="hybridMultilevel"/>
    <w:tmpl w:val="9372F3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4A235E"/>
    <w:multiLevelType w:val="hybridMultilevel"/>
    <w:tmpl w:val="DC6A819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91495"/>
    <w:multiLevelType w:val="multilevel"/>
    <w:tmpl w:val="904E7AC6"/>
    <w:lvl w:ilvl="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D0F61"/>
    <w:multiLevelType w:val="hybridMultilevel"/>
    <w:tmpl w:val="64F45A12"/>
    <w:lvl w:ilvl="0" w:tplc="7200EF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929CA"/>
    <w:multiLevelType w:val="hybridMultilevel"/>
    <w:tmpl w:val="C46AB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165A6"/>
    <w:multiLevelType w:val="hybridMultilevel"/>
    <w:tmpl w:val="742AD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70F7E"/>
    <w:multiLevelType w:val="multilevel"/>
    <w:tmpl w:val="9814AD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D2F282F"/>
    <w:multiLevelType w:val="hybridMultilevel"/>
    <w:tmpl w:val="41D262B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065552"/>
    <w:multiLevelType w:val="hybridMultilevel"/>
    <w:tmpl w:val="550AC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B123E"/>
    <w:multiLevelType w:val="hybridMultilevel"/>
    <w:tmpl w:val="0C0A25AC"/>
    <w:lvl w:ilvl="0" w:tplc="9A82DF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E0DD2"/>
    <w:multiLevelType w:val="multilevel"/>
    <w:tmpl w:val="E6E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004670"/>
    <w:multiLevelType w:val="multilevel"/>
    <w:tmpl w:val="11DE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23F4F"/>
    <w:multiLevelType w:val="hybridMultilevel"/>
    <w:tmpl w:val="6CAA53D6"/>
    <w:lvl w:ilvl="0" w:tplc="96663C8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4792FBB8">
      <w:numFmt w:val="none"/>
      <w:lvlText w:val=""/>
      <w:lvlJc w:val="left"/>
      <w:pPr>
        <w:tabs>
          <w:tab w:val="num" w:pos="360"/>
        </w:tabs>
      </w:pPr>
    </w:lvl>
    <w:lvl w:ilvl="2" w:tplc="472009F2">
      <w:numFmt w:val="none"/>
      <w:lvlText w:val=""/>
      <w:lvlJc w:val="left"/>
      <w:pPr>
        <w:tabs>
          <w:tab w:val="num" w:pos="360"/>
        </w:tabs>
      </w:pPr>
    </w:lvl>
    <w:lvl w:ilvl="3" w:tplc="D3FC2646">
      <w:numFmt w:val="none"/>
      <w:lvlText w:val=""/>
      <w:lvlJc w:val="left"/>
      <w:pPr>
        <w:tabs>
          <w:tab w:val="num" w:pos="360"/>
        </w:tabs>
      </w:pPr>
    </w:lvl>
    <w:lvl w:ilvl="4" w:tplc="8DD6D9FE">
      <w:numFmt w:val="none"/>
      <w:lvlText w:val=""/>
      <w:lvlJc w:val="left"/>
      <w:pPr>
        <w:tabs>
          <w:tab w:val="num" w:pos="360"/>
        </w:tabs>
      </w:pPr>
    </w:lvl>
    <w:lvl w:ilvl="5" w:tplc="6B249F74">
      <w:numFmt w:val="none"/>
      <w:lvlText w:val=""/>
      <w:lvlJc w:val="left"/>
      <w:pPr>
        <w:tabs>
          <w:tab w:val="num" w:pos="360"/>
        </w:tabs>
      </w:pPr>
    </w:lvl>
    <w:lvl w:ilvl="6" w:tplc="A704AF12">
      <w:numFmt w:val="none"/>
      <w:lvlText w:val=""/>
      <w:lvlJc w:val="left"/>
      <w:pPr>
        <w:tabs>
          <w:tab w:val="num" w:pos="360"/>
        </w:tabs>
      </w:pPr>
    </w:lvl>
    <w:lvl w:ilvl="7" w:tplc="D22806E2">
      <w:numFmt w:val="none"/>
      <w:lvlText w:val=""/>
      <w:lvlJc w:val="left"/>
      <w:pPr>
        <w:tabs>
          <w:tab w:val="num" w:pos="360"/>
        </w:tabs>
      </w:pPr>
    </w:lvl>
    <w:lvl w:ilvl="8" w:tplc="7BCA740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136021F"/>
    <w:multiLevelType w:val="multilevel"/>
    <w:tmpl w:val="1F14C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1A91F74"/>
    <w:multiLevelType w:val="hybridMultilevel"/>
    <w:tmpl w:val="9F7E3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0B4395"/>
    <w:multiLevelType w:val="hybridMultilevel"/>
    <w:tmpl w:val="14681C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A23D45"/>
    <w:multiLevelType w:val="hybridMultilevel"/>
    <w:tmpl w:val="A9D012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8D37B25"/>
    <w:multiLevelType w:val="hybridMultilevel"/>
    <w:tmpl w:val="DEA04B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CD978F0"/>
    <w:multiLevelType w:val="hybridMultilevel"/>
    <w:tmpl w:val="7568A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B0FAC"/>
    <w:multiLevelType w:val="hybridMultilevel"/>
    <w:tmpl w:val="E11A5F04"/>
    <w:lvl w:ilvl="0" w:tplc="9A82DF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02469E"/>
    <w:multiLevelType w:val="hybridMultilevel"/>
    <w:tmpl w:val="C3FE8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891F2E"/>
    <w:multiLevelType w:val="hybridMultilevel"/>
    <w:tmpl w:val="694E48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7EA706E"/>
    <w:multiLevelType w:val="hybridMultilevel"/>
    <w:tmpl w:val="AD88E2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AE7FF1"/>
    <w:multiLevelType w:val="multilevel"/>
    <w:tmpl w:val="38521B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5D7F1689"/>
    <w:multiLevelType w:val="multilevel"/>
    <w:tmpl w:val="5C30F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2160"/>
      </w:pPr>
      <w:rPr>
        <w:rFonts w:hint="default"/>
      </w:rPr>
    </w:lvl>
  </w:abstractNum>
  <w:abstractNum w:abstractNumId="31">
    <w:nsid w:val="5DDA44B7"/>
    <w:multiLevelType w:val="hybridMultilevel"/>
    <w:tmpl w:val="EAF44218"/>
    <w:lvl w:ilvl="0" w:tplc="B6820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7A3EC5"/>
    <w:multiLevelType w:val="multilevel"/>
    <w:tmpl w:val="633EBD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5663699"/>
    <w:multiLevelType w:val="hybridMultilevel"/>
    <w:tmpl w:val="F51CCA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384C5E"/>
    <w:multiLevelType w:val="multilevel"/>
    <w:tmpl w:val="E5F8DF3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E237B2B"/>
    <w:multiLevelType w:val="multilevel"/>
    <w:tmpl w:val="01D0F5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37C376E"/>
    <w:multiLevelType w:val="hybridMultilevel"/>
    <w:tmpl w:val="A9B062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43371C"/>
    <w:multiLevelType w:val="hybridMultilevel"/>
    <w:tmpl w:val="2FB8200C"/>
    <w:lvl w:ilvl="0" w:tplc="88DA9B2A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7052D9"/>
    <w:multiLevelType w:val="hybridMultilevel"/>
    <w:tmpl w:val="51242618"/>
    <w:lvl w:ilvl="0" w:tplc="9A82DF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134882"/>
    <w:multiLevelType w:val="multilevel"/>
    <w:tmpl w:val="0076F4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9574861"/>
    <w:multiLevelType w:val="hybridMultilevel"/>
    <w:tmpl w:val="6CAA4F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753D9A"/>
    <w:multiLevelType w:val="multilevel"/>
    <w:tmpl w:val="03B47DE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13"/>
  </w:num>
  <w:num w:numId="25">
    <w:abstractNumId w:val="9"/>
  </w:num>
  <w:num w:numId="26">
    <w:abstractNumId w:val="5"/>
  </w:num>
  <w:num w:numId="27">
    <w:abstractNumId w:val="27"/>
  </w:num>
  <w:num w:numId="28">
    <w:abstractNumId w:val="26"/>
  </w:num>
  <w:num w:numId="29">
    <w:abstractNumId w:val="23"/>
  </w:num>
  <w:num w:numId="30">
    <w:abstractNumId w:val="35"/>
  </w:num>
  <w:num w:numId="31">
    <w:abstractNumId w:val="22"/>
  </w:num>
  <w:num w:numId="32">
    <w:abstractNumId w:val="34"/>
  </w:num>
  <w:num w:numId="33">
    <w:abstractNumId w:val="20"/>
  </w:num>
  <w:num w:numId="34">
    <w:abstractNumId w:val="11"/>
  </w:num>
  <w:num w:numId="35">
    <w:abstractNumId w:val="19"/>
  </w:num>
  <w:num w:numId="36">
    <w:abstractNumId w:val="32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5"/>
  </w:num>
  <w:num w:numId="40">
    <w:abstractNumId w:val="38"/>
  </w:num>
  <w:num w:numId="41">
    <w:abstractNumId w:val="39"/>
  </w:num>
  <w:num w:numId="42">
    <w:abstractNumId w:val="29"/>
  </w:num>
  <w:num w:numId="43">
    <w:abstractNumId w:val="30"/>
  </w:num>
  <w:num w:numId="44">
    <w:abstractNumId w:val="0"/>
  </w:num>
  <w:num w:numId="45">
    <w:abstractNumId w:val="8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E3"/>
    <w:rsid w:val="00013B7B"/>
    <w:rsid w:val="00016BD2"/>
    <w:rsid w:val="00021B90"/>
    <w:rsid w:val="00022DA8"/>
    <w:rsid w:val="00031DFD"/>
    <w:rsid w:val="00035D74"/>
    <w:rsid w:val="00036352"/>
    <w:rsid w:val="00041A98"/>
    <w:rsid w:val="000453C8"/>
    <w:rsid w:val="00046139"/>
    <w:rsid w:val="0005054F"/>
    <w:rsid w:val="00050E0A"/>
    <w:rsid w:val="00052831"/>
    <w:rsid w:val="000570C8"/>
    <w:rsid w:val="00060EA6"/>
    <w:rsid w:val="00096105"/>
    <w:rsid w:val="000B0772"/>
    <w:rsid w:val="000B2A3A"/>
    <w:rsid w:val="000B6EF0"/>
    <w:rsid w:val="000D0ACD"/>
    <w:rsid w:val="000E053E"/>
    <w:rsid w:val="000F26BB"/>
    <w:rsid w:val="00112BF7"/>
    <w:rsid w:val="001300EF"/>
    <w:rsid w:val="00132E3F"/>
    <w:rsid w:val="00141833"/>
    <w:rsid w:val="00143B0F"/>
    <w:rsid w:val="00150F88"/>
    <w:rsid w:val="0015365F"/>
    <w:rsid w:val="00157136"/>
    <w:rsid w:val="001750E2"/>
    <w:rsid w:val="00185C6D"/>
    <w:rsid w:val="001922E8"/>
    <w:rsid w:val="00192B0B"/>
    <w:rsid w:val="001B2799"/>
    <w:rsid w:val="001B5305"/>
    <w:rsid w:val="001B57DE"/>
    <w:rsid w:val="001B67A6"/>
    <w:rsid w:val="001C2CA8"/>
    <w:rsid w:val="001C3148"/>
    <w:rsid w:val="001E5C85"/>
    <w:rsid w:val="001E7D70"/>
    <w:rsid w:val="001F30FE"/>
    <w:rsid w:val="001F388E"/>
    <w:rsid w:val="0020446D"/>
    <w:rsid w:val="00210F0B"/>
    <w:rsid w:val="00211819"/>
    <w:rsid w:val="00213A5F"/>
    <w:rsid w:val="002142C0"/>
    <w:rsid w:val="00223D40"/>
    <w:rsid w:val="00240E66"/>
    <w:rsid w:val="0024529A"/>
    <w:rsid w:val="00247AEC"/>
    <w:rsid w:val="00253DB0"/>
    <w:rsid w:val="002918D5"/>
    <w:rsid w:val="002961C4"/>
    <w:rsid w:val="00296292"/>
    <w:rsid w:val="00296DAE"/>
    <w:rsid w:val="002A0BEF"/>
    <w:rsid w:val="002A2ED6"/>
    <w:rsid w:val="002C0ECC"/>
    <w:rsid w:val="002D524A"/>
    <w:rsid w:val="002D67AF"/>
    <w:rsid w:val="002E1606"/>
    <w:rsid w:val="002E52AF"/>
    <w:rsid w:val="002E5C3F"/>
    <w:rsid w:val="002E657E"/>
    <w:rsid w:val="003123D8"/>
    <w:rsid w:val="00312991"/>
    <w:rsid w:val="00320A2D"/>
    <w:rsid w:val="00321558"/>
    <w:rsid w:val="00333BC3"/>
    <w:rsid w:val="003476E0"/>
    <w:rsid w:val="0035026C"/>
    <w:rsid w:val="00363C0C"/>
    <w:rsid w:val="003716F1"/>
    <w:rsid w:val="00371C83"/>
    <w:rsid w:val="003774DC"/>
    <w:rsid w:val="00381940"/>
    <w:rsid w:val="003828E0"/>
    <w:rsid w:val="003A1707"/>
    <w:rsid w:val="003A5A09"/>
    <w:rsid w:val="003B1701"/>
    <w:rsid w:val="003B4635"/>
    <w:rsid w:val="003B6653"/>
    <w:rsid w:val="003D2F2B"/>
    <w:rsid w:val="003D369A"/>
    <w:rsid w:val="00423680"/>
    <w:rsid w:val="0043732C"/>
    <w:rsid w:val="004733F6"/>
    <w:rsid w:val="00476B53"/>
    <w:rsid w:val="00481CA3"/>
    <w:rsid w:val="004822BB"/>
    <w:rsid w:val="00485257"/>
    <w:rsid w:val="00486639"/>
    <w:rsid w:val="004B0650"/>
    <w:rsid w:val="004C0307"/>
    <w:rsid w:val="004C2DE7"/>
    <w:rsid w:val="004D7B6E"/>
    <w:rsid w:val="00507047"/>
    <w:rsid w:val="00507413"/>
    <w:rsid w:val="00530447"/>
    <w:rsid w:val="00533E1E"/>
    <w:rsid w:val="00544F3C"/>
    <w:rsid w:val="00545915"/>
    <w:rsid w:val="0054600D"/>
    <w:rsid w:val="005475E5"/>
    <w:rsid w:val="0056073C"/>
    <w:rsid w:val="00566868"/>
    <w:rsid w:val="00590241"/>
    <w:rsid w:val="00591EC3"/>
    <w:rsid w:val="00594B13"/>
    <w:rsid w:val="005A01A2"/>
    <w:rsid w:val="005A2639"/>
    <w:rsid w:val="005B16A0"/>
    <w:rsid w:val="005B1AAC"/>
    <w:rsid w:val="005B7888"/>
    <w:rsid w:val="005E36DD"/>
    <w:rsid w:val="005F2021"/>
    <w:rsid w:val="005F7E3D"/>
    <w:rsid w:val="00607591"/>
    <w:rsid w:val="00610EA4"/>
    <w:rsid w:val="00620478"/>
    <w:rsid w:val="006215C8"/>
    <w:rsid w:val="006351C5"/>
    <w:rsid w:val="00637026"/>
    <w:rsid w:val="0064649E"/>
    <w:rsid w:val="00654DAC"/>
    <w:rsid w:val="00664C48"/>
    <w:rsid w:val="0067025D"/>
    <w:rsid w:val="006727F2"/>
    <w:rsid w:val="00682823"/>
    <w:rsid w:val="00691B65"/>
    <w:rsid w:val="006B02BC"/>
    <w:rsid w:val="006B2C27"/>
    <w:rsid w:val="006E41B4"/>
    <w:rsid w:val="006E629D"/>
    <w:rsid w:val="006E7707"/>
    <w:rsid w:val="006F4C46"/>
    <w:rsid w:val="006F60F1"/>
    <w:rsid w:val="00701394"/>
    <w:rsid w:val="00703951"/>
    <w:rsid w:val="007105DC"/>
    <w:rsid w:val="00713C66"/>
    <w:rsid w:val="007219AC"/>
    <w:rsid w:val="00740DD8"/>
    <w:rsid w:val="00743A76"/>
    <w:rsid w:val="0074426A"/>
    <w:rsid w:val="007623C6"/>
    <w:rsid w:val="007665AC"/>
    <w:rsid w:val="0077145E"/>
    <w:rsid w:val="007833C1"/>
    <w:rsid w:val="0079560C"/>
    <w:rsid w:val="007C5BB6"/>
    <w:rsid w:val="007D6C35"/>
    <w:rsid w:val="007F3642"/>
    <w:rsid w:val="0080478B"/>
    <w:rsid w:val="008168DD"/>
    <w:rsid w:val="0082745C"/>
    <w:rsid w:val="00845A6B"/>
    <w:rsid w:val="00851CD2"/>
    <w:rsid w:val="00852B40"/>
    <w:rsid w:val="00854FE7"/>
    <w:rsid w:val="00855168"/>
    <w:rsid w:val="00876A5F"/>
    <w:rsid w:val="00877E9F"/>
    <w:rsid w:val="008800CC"/>
    <w:rsid w:val="0088417C"/>
    <w:rsid w:val="008862D4"/>
    <w:rsid w:val="00897633"/>
    <w:rsid w:val="008A065E"/>
    <w:rsid w:val="008B09A8"/>
    <w:rsid w:val="008B6EF4"/>
    <w:rsid w:val="008D0884"/>
    <w:rsid w:val="008D2856"/>
    <w:rsid w:val="008D6C4A"/>
    <w:rsid w:val="008E5845"/>
    <w:rsid w:val="008E6FCA"/>
    <w:rsid w:val="008F4063"/>
    <w:rsid w:val="00905A91"/>
    <w:rsid w:val="0091134F"/>
    <w:rsid w:val="00926A86"/>
    <w:rsid w:val="00927ACB"/>
    <w:rsid w:val="00931F79"/>
    <w:rsid w:val="00937838"/>
    <w:rsid w:val="00943649"/>
    <w:rsid w:val="00956475"/>
    <w:rsid w:val="009838EF"/>
    <w:rsid w:val="009A0F66"/>
    <w:rsid w:val="009A14AC"/>
    <w:rsid w:val="009A161E"/>
    <w:rsid w:val="009A6F16"/>
    <w:rsid w:val="009D07F7"/>
    <w:rsid w:val="009D0ECD"/>
    <w:rsid w:val="009D23C8"/>
    <w:rsid w:val="009D2573"/>
    <w:rsid w:val="009E1744"/>
    <w:rsid w:val="009F67BC"/>
    <w:rsid w:val="00A2105B"/>
    <w:rsid w:val="00A34BCB"/>
    <w:rsid w:val="00A37474"/>
    <w:rsid w:val="00A515B5"/>
    <w:rsid w:val="00A51870"/>
    <w:rsid w:val="00A67544"/>
    <w:rsid w:val="00A94E3A"/>
    <w:rsid w:val="00A95646"/>
    <w:rsid w:val="00AB0CBF"/>
    <w:rsid w:val="00AB77FB"/>
    <w:rsid w:val="00AD0483"/>
    <w:rsid w:val="00AD4E9F"/>
    <w:rsid w:val="00AE528C"/>
    <w:rsid w:val="00AE5B23"/>
    <w:rsid w:val="00AF0094"/>
    <w:rsid w:val="00AF0C9A"/>
    <w:rsid w:val="00B03166"/>
    <w:rsid w:val="00B05DEB"/>
    <w:rsid w:val="00B066C7"/>
    <w:rsid w:val="00B201FE"/>
    <w:rsid w:val="00B21337"/>
    <w:rsid w:val="00B26FEE"/>
    <w:rsid w:val="00B332EA"/>
    <w:rsid w:val="00B41654"/>
    <w:rsid w:val="00B41D83"/>
    <w:rsid w:val="00B427EF"/>
    <w:rsid w:val="00B50763"/>
    <w:rsid w:val="00B550A4"/>
    <w:rsid w:val="00B56CA0"/>
    <w:rsid w:val="00B666C4"/>
    <w:rsid w:val="00B755FC"/>
    <w:rsid w:val="00B80C69"/>
    <w:rsid w:val="00B82A59"/>
    <w:rsid w:val="00B87752"/>
    <w:rsid w:val="00B91621"/>
    <w:rsid w:val="00B9483F"/>
    <w:rsid w:val="00BB7B92"/>
    <w:rsid w:val="00BD063D"/>
    <w:rsid w:val="00BE079F"/>
    <w:rsid w:val="00BE7C32"/>
    <w:rsid w:val="00BF1532"/>
    <w:rsid w:val="00BF29F6"/>
    <w:rsid w:val="00BF4D93"/>
    <w:rsid w:val="00C02C4E"/>
    <w:rsid w:val="00C138A7"/>
    <w:rsid w:val="00C41C17"/>
    <w:rsid w:val="00C42C76"/>
    <w:rsid w:val="00C5202B"/>
    <w:rsid w:val="00C60B06"/>
    <w:rsid w:val="00C82CC9"/>
    <w:rsid w:val="00C83F0A"/>
    <w:rsid w:val="00C922E8"/>
    <w:rsid w:val="00C955D1"/>
    <w:rsid w:val="00CB785B"/>
    <w:rsid w:val="00CB7F50"/>
    <w:rsid w:val="00CC3C35"/>
    <w:rsid w:val="00CE51D3"/>
    <w:rsid w:val="00CF7DE4"/>
    <w:rsid w:val="00D00F2B"/>
    <w:rsid w:val="00D03744"/>
    <w:rsid w:val="00D05B51"/>
    <w:rsid w:val="00D06FCC"/>
    <w:rsid w:val="00D1131D"/>
    <w:rsid w:val="00D142BE"/>
    <w:rsid w:val="00D15A27"/>
    <w:rsid w:val="00D232D8"/>
    <w:rsid w:val="00D24868"/>
    <w:rsid w:val="00D269E7"/>
    <w:rsid w:val="00D50F17"/>
    <w:rsid w:val="00D60012"/>
    <w:rsid w:val="00D72772"/>
    <w:rsid w:val="00D77488"/>
    <w:rsid w:val="00D9118F"/>
    <w:rsid w:val="00D911A4"/>
    <w:rsid w:val="00DA28FB"/>
    <w:rsid w:val="00DB27FE"/>
    <w:rsid w:val="00DB3173"/>
    <w:rsid w:val="00DB4706"/>
    <w:rsid w:val="00DC3F5C"/>
    <w:rsid w:val="00DC4AB6"/>
    <w:rsid w:val="00DC5FEB"/>
    <w:rsid w:val="00DD086B"/>
    <w:rsid w:val="00DD70F5"/>
    <w:rsid w:val="00DF078F"/>
    <w:rsid w:val="00DF67CB"/>
    <w:rsid w:val="00E07FF0"/>
    <w:rsid w:val="00E144B9"/>
    <w:rsid w:val="00E51CBD"/>
    <w:rsid w:val="00E54BFB"/>
    <w:rsid w:val="00E571FB"/>
    <w:rsid w:val="00E640FF"/>
    <w:rsid w:val="00E641C1"/>
    <w:rsid w:val="00E85876"/>
    <w:rsid w:val="00E94071"/>
    <w:rsid w:val="00E96398"/>
    <w:rsid w:val="00EA7B35"/>
    <w:rsid w:val="00EB503C"/>
    <w:rsid w:val="00EB60DA"/>
    <w:rsid w:val="00EC3366"/>
    <w:rsid w:val="00ED2EAD"/>
    <w:rsid w:val="00EE4B50"/>
    <w:rsid w:val="00F074B0"/>
    <w:rsid w:val="00F1746F"/>
    <w:rsid w:val="00F235E3"/>
    <w:rsid w:val="00F23C30"/>
    <w:rsid w:val="00F314FB"/>
    <w:rsid w:val="00F323EF"/>
    <w:rsid w:val="00F36BF2"/>
    <w:rsid w:val="00F5067C"/>
    <w:rsid w:val="00F50966"/>
    <w:rsid w:val="00F51615"/>
    <w:rsid w:val="00F51C51"/>
    <w:rsid w:val="00F51DC6"/>
    <w:rsid w:val="00F53791"/>
    <w:rsid w:val="00F5424E"/>
    <w:rsid w:val="00F82CCB"/>
    <w:rsid w:val="00FA5358"/>
    <w:rsid w:val="00FA5FBC"/>
    <w:rsid w:val="00FD3230"/>
    <w:rsid w:val="00F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235E3"/>
    <w:rPr>
      <w:sz w:val="24"/>
      <w:szCs w:val="24"/>
    </w:rPr>
  </w:style>
  <w:style w:type="paragraph" w:styleId="1">
    <w:name w:val="heading 1"/>
    <w:basedOn w:val="a0"/>
    <w:next w:val="a0"/>
    <w:qFormat/>
    <w:rsid w:val="00F235E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F235E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A9564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basedOn w:val="a0"/>
    <w:next w:val="a0"/>
    <w:link w:val="80"/>
    <w:unhideWhenUsed/>
    <w:qFormat/>
    <w:rsid w:val="003B463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F235E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caption"/>
    <w:basedOn w:val="a0"/>
    <w:next w:val="a0"/>
    <w:qFormat/>
    <w:rsid w:val="00F235E3"/>
    <w:rPr>
      <w:szCs w:val="20"/>
    </w:rPr>
  </w:style>
  <w:style w:type="paragraph" w:styleId="a6">
    <w:name w:val="Body Text"/>
    <w:basedOn w:val="a0"/>
    <w:link w:val="a7"/>
    <w:rsid w:val="00F235E3"/>
    <w:pPr>
      <w:jc w:val="both"/>
    </w:pPr>
    <w:rPr>
      <w:sz w:val="28"/>
      <w:szCs w:val="20"/>
    </w:rPr>
  </w:style>
  <w:style w:type="paragraph" w:styleId="a8">
    <w:name w:val="Body Text Indent"/>
    <w:basedOn w:val="a0"/>
    <w:rsid w:val="00F235E3"/>
    <w:pPr>
      <w:spacing w:after="120"/>
      <w:ind w:left="283"/>
    </w:pPr>
  </w:style>
  <w:style w:type="paragraph" w:customStyle="1" w:styleId="ConsPlusNormal">
    <w:name w:val="ConsPlusNormal"/>
    <w:rsid w:val="00F2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2"/>
    <w:rsid w:val="00F23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013B7B"/>
    <w:pPr>
      <w:numPr>
        <w:numId w:val="21"/>
      </w:numPr>
      <w:spacing w:line="312" w:lineRule="auto"/>
      <w:jc w:val="both"/>
    </w:pPr>
  </w:style>
  <w:style w:type="character" w:customStyle="1" w:styleId="aa">
    <w:name w:val="Текст сноски Знак"/>
    <w:link w:val="ab"/>
    <w:locked/>
    <w:rsid w:val="00211819"/>
    <w:rPr>
      <w:lang w:val="ru-RU" w:eastAsia="ru-RU" w:bidi="ar-SA"/>
    </w:rPr>
  </w:style>
  <w:style w:type="paragraph" w:styleId="ab">
    <w:name w:val="footnote text"/>
    <w:basedOn w:val="a0"/>
    <w:link w:val="aa"/>
    <w:rsid w:val="00211819"/>
    <w:rPr>
      <w:sz w:val="20"/>
      <w:szCs w:val="20"/>
    </w:rPr>
  </w:style>
  <w:style w:type="character" w:styleId="ac">
    <w:name w:val="footnote reference"/>
    <w:rsid w:val="00211819"/>
    <w:rPr>
      <w:vertAlign w:val="superscript"/>
    </w:rPr>
  </w:style>
  <w:style w:type="paragraph" w:customStyle="1" w:styleId="ad">
    <w:name w:val="Абзац"/>
    <w:basedOn w:val="a0"/>
    <w:rsid w:val="00296292"/>
    <w:pPr>
      <w:spacing w:line="312" w:lineRule="auto"/>
      <w:ind w:firstLine="567"/>
      <w:jc w:val="both"/>
    </w:pPr>
    <w:rPr>
      <w:spacing w:val="-4"/>
      <w:szCs w:val="20"/>
    </w:rPr>
  </w:style>
  <w:style w:type="paragraph" w:styleId="20">
    <w:name w:val="Body Text 2"/>
    <w:aliases w:val="Основной текст 2 Знак Знак Знак Знак"/>
    <w:basedOn w:val="a0"/>
    <w:unhideWhenUsed/>
    <w:rsid w:val="00296292"/>
    <w:pPr>
      <w:spacing w:after="120" w:line="480" w:lineRule="auto"/>
    </w:pPr>
  </w:style>
  <w:style w:type="paragraph" w:customStyle="1" w:styleId="ae">
    <w:basedOn w:val="a0"/>
    <w:rsid w:val="00D50F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0"/>
    <w:semiHidden/>
    <w:rsid w:val="00D03744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0"/>
    <w:rsid w:val="00DB3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0"/>
    <w:rsid w:val="009A16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uiPriority w:val="99"/>
    <w:locked/>
    <w:rsid w:val="006B02BC"/>
    <w:rPr>
      <w:sz w:val="28"/>
    </w:rPr>
  </w:style>
  <w:style w:type="paragraph" w:styleId="af1">
    <w:name w:val="List Paragraph"/>
    <w:basedOn w:val="a0"/>
    <w:uiPriority w:val="34"/>
    <w:qFormat/>
    <w:rsid w:val="00E54B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9564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80">
    <w:name w:val="Заголовок 8 Знак"/>
    <w:link w:val="8"/>
    <w:rsid w:val="003B4635"/>
    <w:rPr>
      <w:rFonts w:ascii="Calibri" w:eastAsia="Times New Roman" w:hAnsi="Calibri" w:cs="Times New Roman"/>
      <w:i/>
      <w:iCs/>
      <w:sz w:val="24"/>
      <w:szCs w:val="24"/>
    </w:rPr>
  </w:style>
  <w:style w:type="paragraph" w:styleId="af2">
    <w:name w:val="Title"/>
    <w:basedOn w:val="a0"/>
    <w:link w:val="af3"/>
    <w:qFormat/>
    <w:rsid w:val="003B4635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rsid w:val="003B4635"/>
    <w:rPr>
      <w:b/>
      <w:sz w:val="28"/>
    </w:rPr>
  </w:style>
  <w:style w:type="paragraph" w:customStyle="1" w:styleId="11">
    <w:name w:val="Обычный1"/>
    <w:rsid w:val="003B4635"/>
    <w:pPr>
      <w:widowControl w:val="0"/>
      <w:spacing w:before="200" w:line="300" w:lineRule="auto"/>
    </w:pPr>
    <w:rPr>
      <w:b/>
      <w:i/>
      <w:snapToGrid w:val="0"/>
      <w:sz w:val="22"/>
    </w:rPr>
  </w:style>
  <w:style w:type="character" w:styleId="af4">
    <w:name w:val="Hyperlink"/>
    <w:basedOn w:val="a1"/>
    <w:uiPriority w:val="99"/>
    <w:unhideWhenUsed/>
    <w:rsid w:val="00192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235E3"/>
    <w:rPr>
      <w:sz w:val="24"/>
      <w:szCs w:val="24"/>
    </w:rPr>
  </w:style>
  <w:style w:type="paragraph" w:styleId="1">
    <w:name w:val="heading 1"/>
    <w:basedOn w:val="a0"/>
    <w:next w:val="a0"/>
    <w:qFormat/>
    <w:rsid w:val="00F235E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F235E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A9564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basedOn w:val="a0"/>
    <w:next w:val="a0"/>
    <w:link w:val="80"/>
    <w:unhideWhenUsed/>
    <w:qFormat/>
    <w:rsid w:val="003B463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F235E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caption"/>
    <w:basedOn w:val="a0"/>
    <w:next w:val="a0"/>
    <w:qFormat/>
    <w:rsid w:val="00F235E3"/>
    <w:rPr>
      <w:szCs w:val="20"/>
    </w:rPr>
  </w:style>
  <w:style w:type="paragraph" w:styleId="a6">
    <w:name w:val="Body Text"/>
    <w:basedOn w:val="a0"/>
    <w:link w:val="a7"/>
    <w:rsid w:val="00F235E3"/>
    <w:pPr>
      <w:jc w:val="both"/>
    </w:pPr>
    <w:rPr>
      <w:sz w:val="28"/>
      <w:szCs w:val="20"/>
    </w:rPr>
  </w:style>
  <w:style w:type="paragraph" w:styleId="a8">
    <w:name w:val="Body Text Indent"/>
    <w:basedOn w:val="a0"/>
    <w:rsid w:val="00F235E3"/>
    <w:pPr>
      <w:spacing w:after="120"/>
      <w:ind w:left="283"/>
    </w:pPr>
  </w:style>
  <w:style w:type="paragraph" w:customStyle="1" w:styleId="ConsPlusNormal">
    <w:name w:val="ConsPlusNormal"/>
    <w:rsid w:val="00F2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2"/>
    <w:rsid w:val="00F23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013B7B"/>
    <w:pPr>
      <w:numPr>
        <w:numId w:val="21"/>
      </w:numPr>
      <w:spacing w:line="312" w:lineRule="auto"/>
      <w:jc w:val="both"/>
    </w:pPr>
  </w:style>
  <w:style w:type="character" w:customStyle="1" w:styleId="aa">
    <w:name w:val="Текст сноски Знак"/>
    <w:link w:val="ab"/>
    <w:locked/>
    <w:rsid w:val="00211819"/>
    <w:rPr>
      <w:lang w:val="ru-RU" w:eastAsia="ru-RU" w:bidi="ar-SA"/>
    </w:rPr>
  </w:style>
  <w:style w:type="paragraph" w:styleId="ab">
    <w:name w:val="footnote text"/>
    <w:basedOn w:val="a0"/>
    <w:link w:val="aa"/>
    <w:rsid w:val="00211819"/>
    <w:rPr>
      <w:sz w:val="20"/>
      <w:szCs w:val="20"/>
    </w:rPr>
  </w:style>
  <w:style w:type="character" w:styleId="ac">
    <w:name w:val="footnote reference"/>
    <w:rsid w:val="00211819"/>
    <w:rPr>
      <w:vertAlign w:val="superscript"/>
    </w:rPr>
  </w:style>
  <w:style w:type="paragraph" w:customStyle="1" w:styleId="ad">
    <w:name w:val="Абзац"/>
    <w:basedOn w:val="a0"/>
    <w:rsid w:val="00296292"/>
    <w:pPr>
      <w:spacing w:line="312" w:lineRule="auto"/>
      <w:ind w:firstLine="567"/>
      <w:jc w:val="both"/>
    </w:pPr>
    <w:rPr>
      <w:spacing w:val="-4"/>
      <w:szCs w:val="20"/>
    </w:rPr>
  </w:style>
  <w:style w:type="paragraph" w:styleId="20">
    <w:name w:val="Body Text 2"/>
    <w:aliases w:val="Основной текст 2 Знак Знак Знак Знак"/>
    <w:basedOn w:val="a0"/>
    <w:unhideWhenUsed/>
    <w:rsid w:val="00296292"/>
    <w:pPr>
      <w:spacing w:after="120" w:line="480" w:lineRule="auto"/>
    </w:pPr>
  </w:style>
  <w:style w:type="paragraph" w:customStyle="1" w:styleId="ae">
    <w:basedOn w:val="a0"/>
    <w:rsid w:val="00D50F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0"/>
    <w:semiHidden/>
    <w:rsid w:val="00D03744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0"/>
    <w:rsid w:val="00DB3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0"/>
    <w:rsid w:val="009A16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uiPriority w:val="99"/>
    <w:locked/>
    <w:rsid w:val="006B02BC"/>
    <w:rPr>
      <w:sz w:val="28"/>
    </w:rPr>
  </w:style>
  <w:style w:type="paragraph" w:styleId="af1">
    <w:name w:val="List Paragraph"/>
    <w:basedOn w:val="a0"/>
    <w:uiPriority w:val="34"/>
    <w:qFormat/>
    <w:rsid w:val="00E54B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9564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80">
    <w:name w:val="Заголовок 8 Знак"/>
    <w:link w:val="8"/>
    <w:rsid w:val="003B4635"/>
    <w:rPr>
      <w:rFonts w:ascii="Calibri" w:eastAsia="Times New Roman" w:hAnsi="Calibri" w:cs="Times New Roman"/>
      <w:i/>
      <w:iCs/>
      <w:sz w:val="24"/>
      <w:szCs w:val="24"/>
    </w:rPr>
  </w:style>
  <w:style w:type="paragraph" w:styleId="af2">
    <w:name w:val="Title"/>
    <w:basedOn w:val="a0"/>
    <w:link w:val="af3"/>
    <w:qFormat/>
    <w:rsid w:val="003B4635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rsid w:val="003B4635"/>
    <w:rPr>
      <w:b/>
      <w:sz w:val="28"/>
    </w:rPr>
  </w:style>
  <w:style w:type="paragraph" w:customStyle="1" w:styleId="11">
    <w:name w:val="Обычный1"/>
    <w:rsid w:val="003B4635"/>
    <w:pPr>
      <w:widowControl w:val="0"/>
      <w:spacing w:before="200" w:line="300" w:lineRule="auto"/>
    </w:pPr>
    <w:rPr>
      <w:b/>
      <w:i/>
      <w:snapToGrid w:val="0"/>
      <w:sz w:val="22"/>
    </w:rPr>
  </w:style>
  <w:style w:type="character" w:styleId="af4">
    <w:name w:val="Hyperlink"/>
    <w:basedOn w:val="a1"/>
    <w:uiPriority w:val="99"/>
    <w:unhideWhenUsed/>
    <w:rsid w:val="00192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9A0C7C97BBBCC0E88B7F77EE995D7A03CACC5459D31145BA739E665AI8l2O" TargetMode="External"/><Relationship Id="rId18" Type="http://schemas.openxmlformats.org/officeDocument/2006/relationships/hyperlink" Target="consultantplus://offline/ref=E20B40FEEB693D9B06F77950D8AAE0DB45B54D3FBDEA3881224AC631333663C89A2AD1123BC47F89F0sD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9A0C7C97BBBCC0E88B7F77EE995D7A03C8CB5E5CD51145BA739E665A829A1B3F055DA0616B28B3ICl7O" TargetMode="External"/><Relationship Id="rId17" Type="http://schemas.openxmlformats.org/officeDocument/2006/relationships/hyperlink" Target="consultantplus://offline/ref=F79A0C7C97BBBCC0E88B7F77EE995D7A03CBCD5B57D21145BA739E665AI8l2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9904586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9A0C7C97BBBCC0E88B7F77EE995D7A03C7CD5459D41145BA739E665A829A1B3F055DA0616B28B1ICl9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9A0C7C97BBBCC0E88B7F77EE995D7A03CBCD5B57D21145BA739E665AI8l2O" TargetMode="External"/><Relationship Id="rId10" Type="http://schemas.openxmlformats.org/officeDocument/2006/relationships/hyperlink" Target="consultantplus://offline/ref=F79A0C7C97BBBCC0E88B7F77EE995D7A00CECB5E5DDA1145BA739E665A829A1B3F055DA0616B2AB6IClB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9A0C7C97BBBCC0E88B7F77EE995D7A03C7CD585FD41145BA739E665AI8l2O" TargetMode="External"/><Relationship Id="rId14" Type="http://schemas.openxmlformats.org/officeDocument/2006/relationships/hyperlink" Target="https://docs.cntd.ru/document/4990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C184-B674-48F2-ADE8-8B078157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1115</Words>
  <Characters>10235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vtk_energo</Company>
  <LinksUpToDate>false</LinksUpToDate>
  <CharactersWithSpaces>11328</CharactersWithSpaces>
  <SharedDoc>false</SharedDoc>
  <HLinks>
    <vt:vector size="42" baseType="variant">
      <vt:variant>
        <vt:i4>6946864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consultantplus://offline/ref=E20B40FEEB693D9B06F77950D8AAE0DB45B54D3FBDEA3881224AC631333663C89A2AD1123BC47F89F0sDJ</vt:lpwstr>
      </vt:variant>
      <vt:variant>
        <vt:lpwstr/>
      </vt:variant>
      <vt:variant>
        <vt:i4>1114207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consultantplus://offline/ref=F79A0C7C97BBBCC0E88B7F77EE995D7A03CBCD5B57D21145BA739E665AI8l2O</vt:lpwstr>
      </vt:variant>
      <vt:variant>
        <vt:lpwstr/>
      </vt:variant>
      <vt:variant>
        <vt:i4>1114114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consultantplus://offline/ref=F79A0C7C97BBBCC0E88B7F77EE995D7A03CACC5459D31145BA739E665AI8l2O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consultantplus://offline/ref=F79A0C7C97BBBCC0E88B7F77EE995D7A03C8CB5E5CD51145BA739E665A829A1B3F055DA0616B28B3ICl7O</vt:lpwstr>
      </vt:variant>
      <vt:variant>
        <vt:lpwstr/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consultantplus://offline/ref=F79A0C7C97BBBCC0E88B7F77EE995D7A03C7CD5459D41145BA739E665A829A1B3F055DA0616B28B1ICl9O</vt:lpwstr>
      </vt:variant>
      <vt:variant>
        <vt:lpwstr/>
      </vt:variant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consultantplus://offline/ref=F79A0C7C97BBBCC0E88B7F77EE995D7A00CECB5E5DDA1145BA739E665A829A1B3F055DA0616B2AB6IClBO</vt:lpwstr>
      </vt:variant>
      <vt:variant>
        <vt:lpwstr/>
      </vt:variant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consultantplus://offline/ref=F79A0C7C97BBBCC0E88B7F77EE995D7A03C7CD585FD41145BA739E665AI8l2O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Шанина</dc:creator>
  <cp:keywords/>
  <dc:description/>
  <cp:lastModifiedBy>зс</cp:lastModifiedBy>
  <cp:revision>37</cp:revision>
  <cp:lastPrinted>2014-04-09T06:33:00Z</cp:lastPrinted>
  <dcterms:created xsi:type="dcterms:W3CDTF">2021-06-07T12:03:00Z</dcterms:created>
  <dcterms:modified xsi:type="dcterms:W3CDTF">2024-02-16T05:51:00Z</dcterms:modified>
</cp:coreProperties>
</file>